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8486900"/>
      </w:sdtPr>
      <w:sdtEndPr>
        <w:rPr>
          <w:b/>
        </w:rPr>
      </w:sdtEndPr>
      <w:sdtContent>
        <w:p w:rsidR="004A179D" w:rsidRDefault="004A179D" w:rsidP="004A179D">
          <w:pPr>
            <w:spacing w:line="480" w:lineRule="auto"/>
          </w:pPr>
        </w:p>
        <w:p w:rsidR="004A179D" w:rsidRDefault="004A179D" w:rsidP="004A179D">
          <w:pPr>
            <w:spacing w:line="480" w:lineRule="auto"/>
            <w:jc w:val="center"/>
            <w:rPr>
              <w:sz w:val="36"/>
              <w:szCs w:val="36"/>
            </w:rPr>
          </w:pPr>
        </w:p>
        <w:p w:rsidR="004A179D" w:rsidRDefault="004A179D" w:rsidP="004A179D">
          <w:pPr>
            <w:spacing w:line="480" w:lineRule="auto"/>
            <w:jc w:val="center"/>
            <w:rPr>
              <w:sz w:val="36"/>
              <w:szCs w:val="36"/>
            </w:rPr>
          </w:pPr>
        </w:p>
        <w:p w:rsidR="004A179D" w:rsidRDefault="004A179D" w:rsidP="004A179D">
          <w:pPr>
            <w:spacing w:line="480" w:lineRule="auto"/>
            <w:jc w:val="center"/>
            <w:rPr>
              <w:sz w:val="48"/>
              <w:szCs w:val="48"/>
            </w:rPr>
          </w:pPr>
          <w:r>
            <w:rPr>
              <w:sz w:val="48"/>
              <w:szCs w:val="48"/>
            </w:rPr>
            <w:t>Upstart</w:t>
          </w:r>
        </w:p>
        <w:p w:rsidR="004A179D" w:rsidRDefault="004A179D" w:rsidP="004A179D">
          <w:pPr>
            <w:spacing w:line="480" w:lineRule="auto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How China Became a Great Power</w:t>
          </w:r>
        </w:p>
        <w:p w:rsidR="004A179D" w:rsidRPr="004A179D" w:rsidRDefault="004A179D" w:rsidP="004A179D">
          <w:pPr>
            <w:spacing w:line="480" w:lineRule="auto"/>
            <w:jc w:val="center"/>
            <w:rPr>
              <w:i/>
            </w:rPr>
          </w:pPr>
          <w:r w:rsidRPr="004A179D">
            <w:rPr>
              <w:i/>
            </w:rPr>
            <w:t>Appendix: China’s Humanitarian Assistance and Disaster Relief Activities</w:t>
          </w:r>
        </w:p>
        <w:p w:rsidR="004A179D" w:rsidRDefault="004A179D" w:rsidP="004A179D">
          <w:pPr>
            <w:spacing w:line="480" w:lineRule="auto"/>
            <w:jc w:val="center"/>
            <w:rPr>
              <w:sz w:val="36"/>
              <w:szCs w:val="36"/>
            </w:rPr>
          </w:pPr>
        </w:p>
        <w:p w:rsidR="004A179D" w:rsidRDefault="004A179D" w:rsidP="004A179D">
          <w:pPr>
            <w:spacing w:line="480" w:lineRule="auto"/>
            <w:jc w:val="center"/>
            <w:rPr>
              <w:sz w:val="36"/>
              <w:szCs w:val="36"/>
            </w:rPr>
          </w:pPr>
        </w:p>
        <w:p w:rsidR="004A179D" w:rsidRDefault="004A179D" w:rsidP="004A179D">
          <w:pPr>
            <w:spacing w:line="480" w:lineRule="auto"/>
            <w:jc w:val="center"/>
            <w:rPr>
              <w:sz w:val="36"/>
              <w:szCs w:val="36"/>
            </w:rPr>
          </w:pPr>
        </w:p>
        <w:p w:rsidR="004A179D" w:rsidRDefault="004A179D" w:rsidP="004A179D">
          <w:pPr>
            <w:spacing w:line="480" w:lineRule="auto"/>
            <w:rPr>
              <w:sz w:val="36"/>
              <w:szCs w:val="36"/>
            </w:rPr>
          </w:pPr>
        </w:p>
        <w:p w:rsidR="004A179D" w:rsidRDefault="004A179D" w:rsidP="004A179D">
          <w:pPr>
            <w:spacing w:line="480" w:lineRule="auto"/>
            <w:jc w:val="center"/>
            <w:rPr>
              <w:sz w:val="36"/>
              <w:szCs w:val="36"/>
            </w:rPr>
          </w:pPr>
        </w:p>
        <w:p w:rsidR="004A179D" w:rsidRDefault="004A179D" w:rsidP="004A179D">
          <w:pPr>
            <w:spacing w:line="480" w:lineRule="auto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Oriana Skylar Mastro</w:t>
          </w:r>
        </w:p>
        <w:p w:rsidR="004A179D" w:rsidRDefault="004A179D" w:rsidP="004A179D">
          <w:pPr>
            <w:spacing w:line="480" w:lineRule="auto"/>
            <w:jc w:val="center"/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4A179D" w:rsidRDefault="004A179D">
      <w:pPr>
        <w:sectPr w:rsidR="004A179D" w:rsidSect="004A179D"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4A179D" w:rsidRDefault="004A179D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25"/>
        <w:gridCol w:w="2606"/>
        <w:gridCol w:w="5138"/>
        <w:gridCol w:w="4581"/>
      </w:tblGrid>
      <w:tr w:rsidR="007B129E" w:rsidRPr="0099070E" w:rsidTr="007B129E">
        <w:tc>
          <w:tcPr>
            <w:tcW w:w="625" w:type="dxa"/>
          </w:tcPr>
          <w:p w:rsidR="007B129E" w:rsidRPr="0099070E" w:rsidRDefault="007B129E" w:rsidP="00A16405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99070E">
              <w:rPr>
                <w:rFonts w:ascii="Times New Roman" w:hAnsi="Times New Roman"/>
                <w:b/>
                <w:sz w:val="24"/>
                <w:lang w:val="en-US"/>
              </w:rPr>
              <w:t>ID</w:t>
            </w:r>
          </w:p>
        </w:tc>
        <w:tc>
          <w:tcPr>
            <w:tcW w:w="2606" w:type="dxa"/>
          </w:tcPr>
          <w:p w:rsidR="007B129E" w:rsidRPr="0099070E" w:rsidRDefault="007B129E" w:rsidP="00A16405">
            <w:pPr>
              <w:rPr>
                <w:rFonts w:ascii="Times New Roman" w:hAnsi="Times New Roman"/>
                <w:b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b/>
                <w:sz w:val="24"/>
                <w:lang w:val="en-US" w:eastAsia="zh-CN"/>
              </w:rPr>
              <w:t>Country</w:t>
            </w:r>
          </w:p>
        </w:tc>
        <w:tc>
          <w:tcPr>
            <w:tcW w:w="5138" w:type="dxa"/>
          </w:tcPr>
          <w:p w:rsidR="007B129E" w:rsidRPr="0099070E" w:rsidRDefault="007B129E" w:rsidP="00A16405">
            <w:pPr>
              <w:rPr>
                <w:rFonts w:ascii="Times New Roman" w:hAnsi="Times New Roman"/>
                <w:b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b/>
                <w:sz w:val="24"/>
                <w:lang w:val="en-US" w:eastAsia="zh-CN"/>
              </w:rPr>
              <w:t xml:space="preserve">Mediation Activities </w:t>
            </w:r>
          </w:p>
        </w:tc>
        <w:tc>
          <w:tcPr>
            <w:tcW w:w="4581" w:type="dxa"/>
          </w:tcPr>
          <w:p w:rsidR="007B129E" w:rsidRPr="0099070E" w:rsidRDefault="007B129E" w:rsidP="00A16405">
            <w:pPr>
              <w:rPr>
                <w:rFonts w:ascii="Times New Roman" w:hAnsi="Times New Roman"/>
                <w:b/>
                <w:sz w:val="24"/>
                <w:lang w:val="en-US" w:eastAsia="zh-CN"/>
              </w:rPr>
            </w:pPr>
            <w:proofErr w:type="gramStart"/>
            <w:r w:rsidRPr="0099070E">
              <w:rPr>
                <w:rFonts w:ascii="Times New Roman" w:hAnsi="Times New Roman"/>
                <w:b/>
                <w:sz w:val="24"/>
                <w:lang w:val="en-US" w:eastAsia="zh-CN"/>
              </w:rPr>
              <w:t>Bordering China?</w:t>
            </w:r>
            <w:proofErr w:type="gramEnd"/>
          </w:p>
        </w:tc>
      </w:tr>
      <w:tr w:rsidR="007B129E" w:rsidRPr="0099070E" w:rsidTr="007B129E">
        <w:tc>
          <w:tcPr>
            <w:tcW w:w="625" w:type="dxa"/>
          </w:tcPr>
          <w:p w:rsidR="007B129E" w:rsidRPr="0099070E" w:rsidRDefault="007B129E" w:rsidP="007B129E">
            <w:pPr>
              <w:pStyle w:val="ListParagraph"/>
              <w:numPr>
                <w:ilvl w:val="0"/>
                <w:numId w:val="1"/>
              </w:numPr>
              <w:ind w:hanging="65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Afghanistan</w:t>
            </w:r>
          </w:p>
        </w:tc>
        <w:tc>
          <w:tcPr>
            <w:tcW w:w="5138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2014-2021: Part of multiparty talks which collapsed following US withdrawal and Taliban’s takeover of the country</w:t>
            </w:r>
            <w:r w:rsidRPr="0099070E">
              <w:rPr>
                <w:rFonts w:ascii="Times New Roman" w:hAnsi="Times New Roman"/>
                <w:sz w:val="24"/>
                <w:vertAlign w:val="superscript"/>
                <w:lang w:val="en-US" w:eastAsia="zh-CN"/>
              </w:rPr>
              <w:endnoteReference w:id="1"/>
            </w:r>
            <w:r w:rsidRPr="0099070E">
              <w:rPr>
                <w:rFonts w:ascii="Times New Roman" w:hAnsi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581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Yes</w:t>
            </w:r>
          </w:p>
        </w:tc>
      </w:tr>
      <w:tr w:rsidR="007B129E" w:rsidRPr="0099070E" w:rsidTr="007B129E">
        <w:tc>
          <w:tcPr>
            <w:tcW w:w="625" w:type="dxa"/>
          </w:tcPr>
          <w:p w:rsidR="007B129E" w:rsidRPr="0099070E" w:rsidRDefault="007B129E" w:rsidP="007B129E">
            <w:pPr>
              <w:pStyle w:val="ListParagraph"/>
              <w:numPr>
                <w:ilvl w:val="0"/>
                <w:numId w:val="1"/>
              </w:numPr>
              <w:ind w:hanging="65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Djibouti</w:t>
            </w:r>
          </w:p>
        </w:tc>
        <w:tc>
          <w:tcPr>
            <w:tcW w:w="5138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2017-18: Offered to mediate between Djibouti and Eritrea over a border dispute</w:t>
            </w:r>
            <w:r w:rsidRPr="0099070E">
              <w:rPr>
                <w:rFonts w:ascii="Times New Roman" w:hAnsi="Times New Roman"/>
                <w:sz w:val="24"/>
                <w:vertAlign w:val="superscript"/>
                <w:lang w:val="en-US" w:eastAsia="zh-CN"/>
              </w:rPr>
              <w:endnoteReference w:id="2"/>
            </w:r>
          </w:p>
        </w:tc>
        <w:tc>
          <w:tcPr>
            <w:tcW w:w="4581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No</w:t>
            </w:r>
          </w:p>
        </w:tc>
      </w:tr>
      <w:tr w:rsidR="007B129E" w:rsidRPr="0099070E" w:rsidTr="007B129E">
        <w:tc>
          <w:tcPr>
            <w:tcW w:w="625" w:type="dxa"/>
          </w:tcPr>
          <w:p w:rsidR="007B129E" w:rsidRPr="0099070E" w:rsidRDefault="007B129E" w:rsidP="007B129E">
            <w:pPr>
              <w:pStyle w:val="ListParagraph"/>
              <w:numPr>
                <w:ilvl w:val="0"/>
                <w:numId w:val="1"/>
              </w:numPr>
              <w:ind w:hanging="65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DRC/Rwanda</w:t>
            </w:r>
          </w:p>
        </w:tc>
        <w:tc>
          <w:tcPr>
            <w:tcW w:w="5138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2008: Attempted to mediate dispute between the two countries</w:t>
            </w:r>
            <w:r w:rsidRPr="0099070E">
              <w:rPr>
                <w:rFonts w:ascii="Times New Roman" w:hAnsi="Times New Roman"/>
                <w:sz w:val="24"/>
                <w:vertAlign w:val="superscript"/>
                <w:lang w:val="en-US" w:eastAsia="zh-CN"/>
              </w:rPr>
              <w:endnoteReference w:id="3"/>
            </w:r>
          </w:p>
        </w:tc>
        <w:tc>
          <w:tcPr>
            <w:tcW w:w="4581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No</w:t>
            </w:r>
          </w:p>
        </w:tc>
      </w:tr>
      <w:tr w:rsidR="007B129E" w:rsidRPr="0099070E" w:rsidTr="007B129E">
        <w:tc>
          <w:tcPr>
            <w:tcW w:w="625" w:type="dxa"/>
          </w:tcPr>
          <w:p w:rsidR="007B129E" w:rsidRPr="0099070E" w:rsidRDefault="007B129E" w:rsidP="007B129E">
            <w:pPr>
              <w:pStyle w:val="ListParagraph"/>
              <w:numPr>
                <w:ilvl w:val="0"/>
                <w:numId w:val="1"/>
              </w:numPr>
              <w:ind w:hanging="65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Iran</w:t>
            </w:r>
          </w:p>
        </w:tc>
        <w:tc>
          <w:tcPr>
            <w:tcW w:w="5138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2018: Involved in talks regarding Iran nuclear deal</w:t>
            </w:r>
            <w:r w:rsidRPr="0099070E">
              <w:rPr>
                <w:rFonts w:ascii="Times New Roman" w:hAnsi="Times New Roman"/>
                <w:sz w:val="24"/>
                <w:vertAlign w:val="superscript"/>
                <w:lang w:val="en-US" w:eastAsia="zh-CN"/>
              </w:rPr>
              <w:endnoteReference w:id="4"/>
            </w:r>
          </w:p>
        </w:tc>
        <w:tc>
          <w:tcPr>
            <w:tcW w:w="4581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No</w:t>
            </w:r>
          </w:p>
        </w:tc>
      </w:tr>
      <w:tr w:rsidR="007B129E" w:rsidRPr="0099070E" w:rsidTr="007B129E">
        <w:tc>
          <w:tcPr>
            <w:tcW w:w="625" w:type="dxa"/>
          </w:tcPr>
          <w:p w:rsidR="007B129E" w:rsidRPr="0099070E" w:rsidRDefault="007B129E" w:rsidP="007B129E">
            <w:pPr>
              <w:pStyle w:val="ListParagraph"/>
              <w:numPr>
                <w:ilvl w:val="0"/>
                <w:numId w:val="1"/>
              </w:numPr>
              <w:ind w:hanging="65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Israel/Palestine</w:t>
            </w:r>
          </w:p>
        </w:tc>
        <w:tc>
          <w:tcPr>
            <w:tcW w:w="5138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Since 2002: One of many parties in mediation talks between Israeli and Palestinian authorities</w:t>
            </w:r>
            <w:r w:rsidRPr="0099070E">
              <w:rPr>
                <w:rFonts w:ascii="Times New Roman" w:hAnsi="Times New Roman"/>
                <w:sz w:val="24"/>
                <w:vertAlign w:val="superscript"/>
                <w:lang w:val="en-US" w:eastAsia="zh-CN"/>
              </w:rPr>
              <w:endnoteReference w:id="5"/>
            </w:r>
            <w:r w:rsidRPr="0099070E">
              <w:rPr>
                <w:rFonts w:ascii="Times New Roman" w:hAnsi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581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No</w:t>
            </w:r>
          </w:p>
        </w:tc>
      </w:tr>
      <w:tr w:rsidR="007B129E" w:rsidRPr="0099070E" w:rsidTr="007B129E">
        <w:tc>
          <w:tcPr>
            <w:tcW w:w="625" w:type="dxa"/>
          </w:tcPr>
          <w:p w:rsidR="007B129E" w:rsidRPr="0099070E" w:rsidRDefault="007B129E" w:rsidP="007B129E">
            <w:pPr>
              <w:pStyle w:val="ListParagraph"/>
              <w:numPr>
                <w:ilvl w:val="0"/>
                <w:numId w:val="1"/>
              </w:numPr>
              <w:ind w:hanging="65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India</w:t>
            </w:r>
          </w:p>
        </w:tc>
        <w:tc>
          <w:tcPr>
            <w:tcW w:w="5138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2008: Attempted to mediate between India and Pakistan in the wake of the Mumbai Crisis</w:t>
            </w:r>
            <w:r w:rsidRPr="0099070E">
              <w:rPr>
                <w:rFonts w:ascii="Times New Roman" w:hAnsi="Times New Roman"/>
                <w:sz w:val="24"/>
                <w:vertAlign w:val="superscript"/>
                <w:lang w:val="en-US" w:eastAsia="zh-CN"/>
              </w:rPr>
              <w:endnoteReference w:id="6"/>
            </w:r>
          </w:p>
        </w:tc>
        <w:tc>
          <w:tcPr>
            <w:tcW w:w="4581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Yes</w:t>
            </w:r>
          </w:p>
        </w:tc>
      </w:tr>
      <w:tr w:rsidR="007B129E" w:rsidRPr="0099070E" w:rsidTr="007B129E">
        <w:tc>
          <w:tcPr>
            <w:tcW w:w="625" w:type="dxa"/>
          </w:tcPr>
          <w:p w:rsidR="007B129E" w:rsidRPr="0099070E" w:rsidRDefault="007B129E" w:rsidP="007B129E">
            <w:pPr>
              <w:pStyle w:val="ListParagraph"/>
              <w:numPr>
                <w:ilvl w:val="0"/>
                <w:numId w:val="1"/>
              </w:numPr>
              <w:ind w:hanging="65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Myanmar</w:t>
            </w:r>
          </w:p>
        </w:tc>
        <w:tc>
          <w:tcPr>
            <w:tcW w:w="5138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2013: Mediated in domestic conflict in Myanmar</w:t>
            </w:r>
            <w:r w:rsidRPr="0099070E">
              <w:rPr>
                <w:rFonts w:ascii="Times New Roman" w:hAnsi="Times New Roman"/>
                <w:sz w:val="24"/>
                <w:vertAlign w:val="superscript"/>
                <w:lang w:val="en-US" w:eastAsia="zh-CN"/>
              </w:rPr>
              <w:endnoteReference w:id="7"/>
            </w:r>
            <w:r w:rsidRPr="0099070E">
              <w:rPr>
                <w:rFonts w:ascii="Times New Roman" w:hAnsi="Times New Roman"/>
                <w:sz w:val="24"/>
                <w:lang w:val="en-US" w:eastAsia="zh-CN"/>
              </w:rPr>
              <w:t xml:space="preserve">; Since 2017: Mediated disputes over the </w:t>
            </w:r>
            <w:proofErr w:type="spellStart"/>
            <w:r w:rsidRPr="0099070E">
              <w:rPr>
                <w:rFonts w:ascii="Times New Roman" w:hAnsi="Times New Roman"/>
                <w:sz w:val="24"/>
                <w:lang w:val="en-US" w:eastAsia="zh-CN"/>
              </w:rPr>
              <w:t>Rohingya</w:t>
            </w:r>
            <w:proofErr w:type="spellEnd"/>
            <w:r w:rsidRPr="0099070E">
              <w:rPr>
                <w:rFonts w:ascii="Times New Roman" w:hAnsi="Times New Roman"/>
                <w:sz w:val="24"/>
                <w:lang w:val="en-US" w:eastAsia="zh-CN"/>
              </w:rPr>
              <w:t xml:space="preserve"> crisis between Bangladesh and Myanmar</w:t>
            </w:r>
            <w:r w:rsidRPr="0099070E">
              <w:rPr>
                <w:rFonts w:ascii="Times New Roman" w:hAnsi="Times New Roman"/>
                <w:sz w:val="24"/>
                <w:vertAlign w:val="superscript"/>
                <w:lang w:val="en-US" w:eastAsia="zh-CN"/>
              </w:rPr>
              <w:endnoteReference w:id="8"/>
            </w:r>
            <w:r w:rsidRPr="0099070E">
              <w:rPr>
                <w:rFonts w:ascii="Times New Roman" w:hAnsi="Times New Roman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4581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Yes</w:t>
            </w:r>
          </w:p>
        </w:tc>
      </w:tr>
      <w:tr w:rsidR="007B129E" w:rsidRPr="0099070E" w:rsidTr="007B129E">
        <w:tc>
          <w:tcPr>
            <w:tcW w:w="625" w:type="dxa"/>
          </w:tcPr>
          <w:p w:rsidR="007B129E" w:rsidRPr="0099070E" w:rsidRDefault="007B129E" w:rsidP="007B129E">
            <w:pPr>
              <w:pStyle w:val="ListParagraph"/>
              <w:numPr>
                <w:ilvl w:val="0"/>
                <w:numId w:val="1"/>
              </w:numPr>
              <w:ind w:hanging="65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Nepal</w:t>
            </w:r>
          </w:p>
        </w:tc>
        <w:tc>
          <w:tcPr>
            <w:tcW w:w="5138" w:type="dxa"/>
          </w:tcPr>
          <w:p w:rsidR="007B129E" w:rsidRPr="0099070E" w:rsidRDefault="007B129E" w:rsidP="00D6335C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2006-2009: Participated in UN efforts to stabilize the country following internal split in government</w:t>
            </w:r>
            <w:r w:rsidRPr="0099070E">
              <w:rPr>
                <w:rFonts w:ascii="Times New Roman" w:hAnsi="Times New Roman"/>
                <w:sz w:val="24"/>
                <w:vertAlign w:val="superscript"/>
                <w:lang w:val="en-US" w:eastAsia="zh-CN"/>
              </w:rPr>
              <w:endnoteReference w:id="9"/>
            </w:r>
            <w:r w:rsidRPr="0099070E">
              <w:rPr>
                <w:rFonts w:ascii="Times New Roman" w:hAnsi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581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Yes</w:t>
            </w:r>
          </w:p>
        </w:tc>
      </w:tr>
      <w:tr w:rsidR="007C7FD3" w:rsidRPr="0099070E" w:rsidTr="007B129E">
        <w:tc>
          <w:tcPr>
            <w:tcW w:w="625" w:type="dxa"/>
          </w:tcPr>
          <w:p w:rsidR="007C7FD3" w:rsidRPr="0099070E" w:rsidRDefault="007C7FD3" w:rsidP="007B129E">
            <w:pPr>
              <w:pStyle w:val="ListParagraph"/>
              <w:numPr>
                <w:ilvl w:val="0"/>
                <w:numId w:val="1"/>
              </w:numPr>
              <w:ind w:hanging="65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7C7FD3" w:rsidRPr="0099070E" w:rsidRDefault="007C7FD3" w:rsidP="00A16405">
            <w:pPr>
              <w:rPr>
                <w:rFonts w:ascii="Times New Roman" w:hAnsi="Times New Roman"/>
                <w:sz w:val="24"/>
                <w:lang w:val="en-US"/>
              </w:rPr>
            </w:pPr>
            <w:r w:rsidRPr="0099070E">
              <w:rPr>
                <w:rFonts w:ascii="Times New Roman" w:hAnsi="Times New Roman"/>
                <w:sz w:val="24"/>
                <w:lang w:val="en-US"/>
              </w:rPr>
              <w:t>Nepal</w:t>
            </w:r>
          </w:p>
        </w:tc>
        <w:tc>
          <w:tcPr>
            <w:tcW w:w="5138" w:type="dxa"/>
          </w:tcPr>
          <w:p w:rsidR="007C7FD3" w:rsidRPr="0099070E" w:rsidRDefault="007C7FD3" w:rsidP="00A16405">
            <w:pPr>
              <w:rPr>
                <w:rFonts w:ascii="Times New Roman" w:hAnsi="Times New Roman"/>
                <w:sz w:val="24"/>
                <w:lang w:val="en-US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2020: Mediated during internal crisis</w:t>
            </w:r>
            <w:r w:rsidRPr="0099070E">
              <w:rPr>
                <w:rFonts w:ascii="Times New Roman" w:hAnsi="Times New Roman"/>
                <w:sz w:val="24"/>
                <w:vertAlign w:val="superscript"/>
                <w:lang w:val="en-US" w:eastAsia="zh-CN"/>
              </w:rPr>
              <w:endnoteReference w:id="10"/>
            </w:r>
          </w:p>
        </w:tc>
        <w:tc>
          <w:tcPr>
            <w:tcW w:w="4581" w:type="dxa"/>
          </w:tcPr>
          <w:p w:rsidR="007C7FD3" w:rsidRPr="0099070E" w:rsidRDefault="00C758DB" w:rsidP="00A16405">
            <w:pPr>
              <w:rPr>
                <w:rFonts w:ascii="Times New Roman" w:hAnsi="Times New Roman"/>
                <w:sz w:val="24"/>
                <w:lang w:val="en-US"/>
              </w:rPr>
            </w:pPr>
            <w:r w:rsidRPr="0099070E">
              <w:rPr>
                <w:rFonts w:ascii="Times New Roman" w:hAnsi="Times New Roman"/>
                <w:sz w:val="24"/>
                <w:lang w:val="en-US"/>
              </w:rPr>
              <w:t>Yes</w:t>
            </w:r>
          </w:p>
        </w:tc>
      </w:tr>
      <w:tr w:rsidR="007B129E" w:rsidRPr="0099070E" w:rsidTr="007B129E">
        <w:tc>
          <w:tcPr>
            <w:tcW w:w="625" w:type="dxa"/>
          </w:tcPr>
          <w:p w:rsidR="007B129E" w:rsidRPr="0099070E" w:rsidRDefault="007B129E" w:rsidP="007B129E">
            <w:pPr>
              <w:pStyle w:val="ListParagraph"/>
              <w:numPr>
                <w:ilvl w:val="0"/>
                <w:numId w:val="1"/>
              </w:numPr>
              <w:ind w:hanging="65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North Korea</w:t>
            </w:r>
          </w:p>
        </w:tc>
        <w:tc>
          <w:tcPr>
            <w:tcW w:w="5138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Since 2003: Part of the Six-Party talks</w:t>
            </w:r>
            <w:r w:rsidRPr="0099070E">
              <w:rPr>
                <w:rFonts w:ascii="Times New Roman" w:hAnsi="Times New Roman"/>
                <w:sz w:val="24"/>
                <w:vertAlign w:val="superscript"/>
                <w:lang w:val="en-US" w:eastAsia="zh-CN"/>
              </w:rPr>
              <w:endnoteReference w:id="11"/>
            </w:r>
          </w:p>
        </w:tc>
        <w:tc>
          <w:tcPr>
            <w:tcW w:w="4581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Yes</w:t>
            </w:r>
          </w:p>
        </w:tc>
      </w:tr>
      <w:tr w:rsidR="007B129E" w:rsidRPr="0099070E" w:rsidTr="007B129E">
        <w:tc>
          <w:tcPr>
            <w:tcW w:w="625" w:type="dxa"/>
          </w:tcPr>
          <w:p w:rsidR="007B129E" w:rsidRPr="0099070E" w:rsidRDefault="007B129E" w:rsidP="007B129E">
            <w:pPr>
              <w:pStyle w:val="ListParagraph"/>
              <w:numPr>
                <w:ilvl w:val="0"/>
                <w:numId w:val="1"/>
              </w:numPr>
              <w:ind w:hanging="65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Pakistan</w:t>
            </w:r>
          </w:p>
        </w:tc>
        <w:tc>
          <w:tcPr>
            <w:tcW w:w="5138" w:type="dxa"/>
          </w:tcPr>
          <w:p w:rsidR="007B129E" w:rsidRPr="0099070E" w:rsidRDefault="007B129E" w:rsidP="00C758DB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2008: Attempted to mediate between India and Pakistan in the wake of the Mumbai Crisis</w:t>
            </w:r>
            <w:r w:rsidRPr="0099070E">
              <w:rPr>
                <w:rFonts w:ascii="Times New Roman" w:hAnsi="Times New Roman"/>
                <w:sz w:val="24"/>
                <w:vertAlign w:val="superscript"/>
                <w:lang w:val="en-US" w:eastAsia="zh-CN"/>
              </w:rPr>
              <w:endnoteReference w:id="12"/>
            </w:r>
          </w:p>
        </w:tc>
        <w:tc>
          <w:tcPr>
            <w:tcW w:w="4581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Yes</w:t>
            </w:r>
          </w:p>
        </w:tc>
      </w:tr>
      <w:tr w:rsidR="00C758DB" w:rsidRPr="0099070E" w:rsidTr="007B129E">
        <w:tc>
          <w:tcPr>
            <w:tcW w:w="625" w:type="dxa"/>
          </w:tcPr>
          <w:p w:rsidR="00C758DB" w:rsidRPr="0099070E" w:rsidRDefault="00C758DB" w:rsidP="007B129E">
            <w:pPr>
              <w:pStyle w:val="ListParagraph"/>
              <w:numPr>
                <w:ilvl w:val="0"/>
                <w:numId w:val="1"/>
              </w:numPr>
              <w:ind w:hanging="65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C758DB" w:rsidRPr="0099070E" w:rsidRDefault="00C758DB" w:rsidP="00A16405">
            <w:pPr>
              <w:rPr>
                <w:rFonts w:ascii="Times New Roman" w:hAnsi="Times New Roman"/>
                <w:sz w:val="24"/>
                <w:lang w:val="en-US"/>
              </w:rPr>
            </w:pPr>
            <w:r w:rsidRPr="0099070E">
              <w:rPr>
                <w:rFonts w:ascii="Times New Roman" w:hAnsi="Times New Roman"/>
                <w:sz w:val="24"/>
                <w:lang w:val="en-US"/>
              </w:rPr>
              <w:t>Pakistan</w:t>
            </w:r>
          </w:p>
        </w:tc>
        <w:tc>
          <w:tcPr>
            <w:tcW w:w="5138" w:type="dxa"/>
          </w:tcPr>
          <w:p w:rsidR="00C758DB" w:rsidRPr="0099070E" w:rsidRDefault="00C758DB" w:rsidP="00A16405">
            <w:pPr>
              <w:rPr>
                <w:rFonts w:ascii="Times New Roman" w:hAnsi="Times New Roman"/>
                <w:sz w:val="24"/>
                <w:lang w:val="en-US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Since 2017: Mediated between Afghanistan and Pakistan</w:t>
            </w:r>
            <w:r w:rsidRPr="0099070E">
              <w:rPr>
                <w:rFonts w:ascii="Times New Roman" w:hAnsi="Times New Roman"/>
                <w:sz w:val="24"/>
                <w:vertAlign w:val="superscript"/>
                <w:lang w:val="en-US" w:eastAsia="zh-CN"/>
              </w:rPr>
              <w:endnoteReference w:id="13"/>
            </w:r>
          </w:p>
        </w:tc>
        <w:tc>
          <w:tcPr>
            <w:tcW w:w="4581" w:type="dxa"/>
          </w:tcPr>
          <w:p w:rsidR="00C758DB" w:rsidRPr="0099070E" w:rsidRDefault="00CA479F" w:rsidP="00A16405">
            <w:pPr>
              <w:rPr>
                <w:rFonts w:ascii="Times New Roman" w:hAnsi="Times New Roman"/>
                <w:sz w:val="24"/>
                <w:lang w:val="en-US"/>
              </w:rPr>
            </w:pPr>
            <w:r w:rsidRPr="0099070E">
              <w:rPr>
                <w:rFonts w:ascii="Times New Roman" w:hAnsi="Times New Roman"/>
                <w:sz w:val="24"/>
                <w:lang w:val="en-US"/>
              </w:rPr>
              <w:t>Yes</w:t>
            </w:r>
          </w:p>
        </w:tc>
      </w:tr>
      <w:tr w:rsidR="007B129E" w:rsidRPr="0099070E" w:rsidTr="007B129E">
        <w:tc>
          <w:tcPr>
            <w:tcW w:w="625" w:type="dxa"/>
          </w:tcPr>
          <w:p w:rsidR="007B129E" w:rsidRPr="0099070E" w:rsidRDefault="007B129E" w:rsidP="007B129E">
            <w:pPr>
              <w:pStyle w:val="ListParagraph"/>
              <w:numPr>
                <w:ilvl w:val="0"/>
                <w:numId w:val="1"/>
              </w:numPr>
              <w:ind w:hanging="65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Qatar</w:t>
            </w:r>
          </w:p>
        </w:tc>
        <w:tc>
          <w:tcPr>
            <w:tcW w:w="5138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2017: Mediated in the Gulf Cooperation Council (GCC) dispute between Qa</w:t>
            </w:r>
            <w:r w:rsidR="00DC76A3" w:rsidRPr="0099070E">
              <w:rPr>
                <w:rFonts w:ascii="Times New Roman" w:hAnsi="Times New Roman"/>
                <w:sz w:val="24"/>
                <w:lang w:val="en-US" w:eastAsia="zh-CN"/>
              </w:rPr>
              <w:t>tar and other GCC member states</w:t>
            </w:r>
            <w:r w:rsidRPr="0099070E">
              <w:rPr>
                <w:rFonts w:ascii="Times New Roman" w:hAnsi="Times New Roman"/>
                <w:sz w:val="24"/>
                <w:vertAlign w:val="superscript"/>
                <w:lang w:val="en-US" w:eastAsia="zh-CN"/>
              </w:rPr>
              <w:endnoteReference w:id="14"/>
            </w:r>
            <w:r w:rsidRPr="0099070E">
              <w:rPr>
                <w:rFonts w:ascii="Times New Roman" w:hAnsi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581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No</w:t>
            </w:r>
          </w:p>
        </w:tc>
      </w:tr>
      <w:tr w:rsidR="007B129E" w:rsidRPr="0099070E" w:rsidTr="007B129E">
        <w:tc>
          <w:tcPr>
            <w:tcW w:w="625" w:type="dxa"/>
          </w:tcPr>
          <w:p w:rsidR="007B129E" w:rsidRPr="0099070E" w:rsidRDefault="007B129E" w:rsidP="005F6D75">
            <w:pPr>
              <w:pStyle w:val="ListParagrap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Russia</w:t>
            </w:r>
          </w:p>
        </w:tc>
        <w:tc>
          <w:tcPr>
            <w:tcW w:w="5138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Has largely sided with Russia in the Russo-Ukrainian war</w:t>
            </w:r>
          </w:p>
        </w:tc>
        <w:tc>
          <w:tcPr>
            <w:tcW w:w="4581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Yes</w:t>
            </w:r>
          </w:p>
        </w:tc>
      </w:tr>
      <w:tr w:rsidR="007B129E" w:rsidRPr="0099070E" w:rsidTr="007B129E">
        <w:tc>
          <w:tcPr>
            <w:tcW w:w="625" w:type="dxa"/>
          </w:tcPr>
          <w:p w:rsidR="007B129E" w:rsidRPr="0099070E" w:rsidRDefault="007B129E" w:rsidP="007B129E">
            <w:pPr>
              <w:pStyle w:val="ListParagraph"/>
              <w:numPr>
                <w:ilvl w:val="0"/>
                <w:numId w:val="1"/>
              </w:numPr>
              <w:ind w:hanging="65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South Sudan</w:t>
            </w:r>
          </w:p>
        </w:tc>
        <w:tc>
          <w:tcPr>
            <w:tcW w:w="5138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2014: Attempted to mediate between warring factions in South Sudan</w:t>
            </w:r>
            <w:r w:rsidRPr="0099070E">
              <w:rPr>
                <w:rFonts w:ascii="Times New Roman" w:hAnsi="Times New Roman"/>
                <w:sz w:val="24"/>
                <w:vertAlign w:val="superscript"/>
                <w:lang w:val="en-US" w:eastAsia="zh-CN"/>
              </w:rPr>
              <w:endnoteReference w:id="15"/>
            </w:r>
          </w:p>
        </w:tc>
        <w:tc>
          <w:tcPr>
            <w:tcW w:w="4581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No</w:t>
            </w:r>
          </w:p>
        </w:tc>
      </w:tr>
      <w:tr w:rsidR="007B129E" w:rsidRPr="0099070E" w:rsidTr="007B129E">
        <w:tc>
          <w:tcPr>
            <w:tcW w:w="625" w:type="dxa"/>
          </w:tcPr>
          <w:p w:rsidR="007B129E" w:rsidRPr="0099070E" w:rsidRDefault="007B129E" w:rsidP="007B129E">
            <w:pPr>
              <w:pStyle w:val="ListParagraph"/>
              <w:numPr>
                <w:ilvl w:val="0"/>
                <w:numId w:val="1"/>
              </w:numPr>
              <w:ind w:hanging="65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Sudan</w:t>
            </w:r>
          </w:p>
        </w:tc>
        <w:tc>
          <w:tcPr>
            <w:tcW w:w="5138" w:type="dxa"/>
          </w:tcPr>
          <w:p w:rsidR="007B129E" w:rsidRPr="0099070E" w:rsidRDefault="007B129E" w:rsidP="00DC76A3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2007-2008: Mediation over Darfur conflict</w:t>
            </w:r>
            <w:r w:rsidRPr="0099070E">
              <w:rPr>
                <w:rFonts w:ascii="Times New Roman" w:hAnsi="Times New Roman"/>
                <w:sz w:val="24"/>
                <w:vertAlign w:val="superscript"/>
                <w:lang w:val="en-US" w:eastAsia="zh-CN"/>
              </w:rPr>
              <w:endnoteReference w:id="16"/>
            </w:r>
          </w:p>
        </w:tc>
        <w:tc>
          <w:tcPr>
            <w:tcW w:w="4581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No</w:t>
            </w:r>
          </w:p>
        </w:tc>
      </w:tr>
      <w:tr w:rsidR="00DC76A3" w:rsidRPr="0099070E" w:rsidTr="007B129E">
        <w:tc>
          <w:tcPr>
            <w:tcW w:w="625" w:type="dxa"/>
          </w:tcPr>
          <w:p w:rsidR="00DC76A3" w:rsidRPr="0099070E" w:rsidRDefault="00DC76A3" w:rsidP="007B129E">
            <w:pPr>
              <w:pStyle w:val="ListParagraph"/>
              <w:numPr>
                <w:ilvl w:val="0"/>
                <w:numId w:val="1"/>
              </w:numPr>
              <w:ind w:hanging="65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DC76A3" w:rsidRPr="0099070E" w:rsidRDefault="0051314F" w:rsidP="0051314F">
            <w:pPr>
              <w:rPr>
                <w:rFonts w:ascii="Times New Roman" w:hAnsi="Times New Roman"/>
                <w:sz w:val="24"/>
                <w:lang w:val="en-US"/>
              </w:rPr>
            </w:pPr>
            <w:r w:rsidRPr="0099070E">
              <w:rPr>
                <w:rFonts w:ascii="Times New Roman" w:hAnsi="Times New Roman"/>
                <w:sz w:val="24"/>
                <w:lang w:val="en-US"/>
              </w:rPr>
              <w:t>Sudan</w:t>
            </w:r>
          </w:p>
        </w:tc>
        <w:tc>
          <w:tcPr>
            <w:tcW w:w="5138" w:type="dxa"/>
          </w:tcPr>
          <w:p w:rsidR="00DC76A3" w:rsidRPr="0099070E" w:rsidRDefault="00DC76A3" w:rsidP="00A16405">
            <w:pPr>
              <w:rPr>
                <w:rFonts w:ascii="Times New Roman" w:hAnsi="Times New Roman"/>
                <w:sz w:val="24"/>
                <w:lang w:val="en-US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2008-2011: Offered to mediate between North and South Sudan</w:t>
            </w:r>
            <w:r w:rsidRPr="0099070E">
              <w:rPr>
                <w:rFonts w:ascii="Times New Roman" w:hAnsi="Times New Roman"/>
                <w:sz w:val="24"/>
                <w:vertAlign w:val="superscript"/>
                <w:lang w:val="en-US" w:eastAsia="zh-CN"/>
              </w:rPr>
              <w:endnoteReference w:id="17"/>
            </w:r>
          </w:p>
        </w:tc>
        <w:tc>
          <w:tcPr>
            <w:tcW w:w="4581" w:type="dxa"/>
          </w:tcPr>
          <w:p w:rsidR="00DC76A3" w:rsidRPr="0099070E" w:rsidRDefault="0051314F" w:rsidP="00A16405">
            <w:pPr>
              <w:rPr>
                <w:rFonts w:ascii="Times New Roman" w:hAnsi="Times New Roman"/>
                <w:sz w:val="24"/>
                <w:lang w:val="en-US"/>
              </w:rPr>
            </w:pPr>
            <w:r w:rsidRPr="0099070E">
              <w:rPr>
                <w:rFonts w:ascii="Times New Roman" w:hAnsi="Times New Roman"/>
                <w:sz w:val="24"/>
                <w:lang w:val="en-US"/>
              </w:rPr>
              <w:t>No</w:t>
            </w:r>
          </w:p>
        </w:tc>
      </w:tr>
      <w:tr w:rsidR="007B129E" w:rsidRPr="0099070E" w:rsidTr="007B129E">
        <w:tc>
          <w:tcPr>
            <w:tcW w:w="625" w:type="dxa"/>
          </w:tcPr>
          <w:p w:rsidR="007B129E" w:rsidRPr="0099070E" w:rsidRDefault="007B129E" w:rsidP="007B129E">
            <w:pPr>
              <w:pStyle w:val="ListParagraph"/>
              <w:numPr>
                <w:ilvl w:val="0"/>
                <w:numId w:val="1"/>
              </w:numPr>
              <w:ind w:hanging="65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Syria</w:t>
            </w:r>
          </w:p>
        </w:tc>
        <w:tc>
          <w:tcPr>
            <w:tcW w:w="5138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Since 2014: Mediation in the Syrian civil war</w:t>
            </w:r>
            <w:r w:rsidRPr="0099070E">
              <w:rPr>
                <w:rFonts w:ascii="Times New Roman" w:hAnsi="Times New Roman"/>
                <w:sz w:val="24"/>
                <w:vertAlign w:val="superscript"/>
                <w:lang w:val="en-US" w:eastAsia="zh-CN"/>
              </w:rPr>
              <w:endnoteReference w:id="18"/>
            </w:r>
          </w:p>
        </w:tc>
        <w:tc>
          <w:tcPr>
            <w:tcW w:w="4581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No</w:t>
            </w:r>
          </w:p>
        </w:tc>
      </w:tr>
      <w:tr w:rsidR="007B129E" w:rsidRPr="0099070E" w:rsidTr="007B129E">
        <w:tc>
          <w:tcPr>
            <w:tcW w:w="625" w:type="dxa"/>
          </w:tcPr>
          <w:p w:rsidR="007B129E" w:rsidRPr="0099070E" w:rsidRDefault="007B129E" w:rsidP="007B129E">
            <w:pPr>
              <w:pStyle w:val="ListParagraph"/>
              <w:numPr>
                <w:ilvl w:val="0"/>
                <w:numId w:val="1"/>
              </w:numPr>
              <w:ind w:hanging="65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Yemen</w:t>
            </w:r>
          </w:p>
        </w:tc>
        <w:tc>
          <w:tcPr>
            <w:tcW w:w="5138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Since 2011: Mediation in internal conflict</w:t>
            </w:r>
            <w:r w:rsidRPr="0099070E">
              <w:rPr>
                <w:rFonts w:ascii="Times New Roman" w:hAnsi="Times New Roman"/>
                <w:sz w:val="24"/>
                <w:vertAlign w:val="superscript"/>
                <w:lang w:val="en-US" w:eastAsia="zh-CN"/>
              </w:rPr>
              <w:endnoteReference w:id="19"/>
            </w:r>
          </w:p>
        </w:tc>
        <w:tc>
          <w:tcPr>
            <w:tcW w:w="4581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No</w:t>
            </w:r>
          </w:p>
        </w:tc>
      </w:tr>
      <w:tr w:rsidR="007B129E" w:rsidRPr="0099070E" w:rsidTr="007B129E">
        <w:tc>
          <w:tcPr>
            <w:tcW w:w="625" w:type="dxa"/>
          </w:tcPr>
          <w:p w:rsidR="007B129E" w:rsidRPr="0099070E" w:rsidRDefault="007B129E" w:rsidP="007B129E">
            <w:pPr>
              <w:pStyle w:val="ListParagraph"/>
              <w:numPr>
                <w:ilvl w:val="0"/>
                <w:numId w:val="1"/>
              </w:numPr>
              <w:ind w:hanging="65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Zimbabwe</w:t>
            </w:r>
          </w:p>
        </w:tc>
        <w:tc>
          <w:tcPr>
            <w:tcW w:w="5138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2008: Mediate in internal domestic conflict</w:t>
            </w:r>
            <w:r w:rsidRPr="0099070E">
              <w:rPr>
                <w:rFonts w:ascii="Times New Roman" w:hAnsi="Times New Roman"/>
                <w:sz w:val="24"/>
                <w:vertAlign w:val="superscript"/>
                <w:lang w:val="en-US" w:eastAsia="zh-CN"/>
              </w:rPr>
              <w:endnoteReference w:id="20"/>
            </w:r>
          </w:p>
        </w:tc>
        <w:tc>
          <w:tcPr>
            <w:tcW w:w="4581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 w:eastAsia="zh-CN"/>
              </w:rPr>
            </w:pPr>
            <w:r w:rsidRPr="0099070E">
              <w:rPr>
                <w:rFonts w:ascii="Times New Roman" w:hAnsi="Times New Roman"/>
                <w:sz w:val="24"/>
                <w:lang w:val="en-US" w:eastAsia="zh-CN"/>
              </w:rPr>
              <w:t>No</w:t>
            </w:r>
          </w:p>
        </w:tc>
      </w:tr>
      <w:tr w:rsidR="007B129E" w:rsidRPr="0099070E" w:rsidTr="007B129E">
        <w:tc>
          <w:tcPr>
            <w:tcW w:w="625" w:type="dxa"/>
          </w:tcPr>
          <w:p w:rsidR="007B129E" w:rsidRPr="0099070E" w:rsidRDefault="007B129E" w:rsidP="007B129E">
            <w:pPr>
              <w:pStyle w:val="ListParagraph"/>
              <w:numPr>
                <w:ilvl w:val="0"/>
                <w:numId w:val="1"/>
              </w:numPr>
              <w:ind w:hanging="65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06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/>
              </w:rPr>
            </w:pPr>
            <w:r w:rsidRPr="0099070E">
              <w:rPr>
                <w:rFonts w:ascii="Times New Roman" w:hAnsi="Times New Roman"/>
                <w:sz w:val="24"/>
                <w:lang w:val="en-US"/>
              </w:rPr>
              <w:t>Saudi Arabia-Iran</w:t>
            </w:r>
          </w:p>
        </w:tc>
        <w:tc>
          <w:tcPr>
            <w:tcW w:w="5138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/>
              </w:rPr>
            </w:pPr>
            <w:r w:rsidRPr="0099070E">
              <w:rPr>
                <w:rFonts w:ascii="Times New Roman" w:hAnsi="Times New Roman"/>
                <w:sz w:val="24"/>
                <w:lang w:val="en-US"/>
              </w:rPr>
              <w:t>Mediated re-establishing of diplomatic relations between Riyadh and Tehran</w:t>
            </w:r>
            <w:r w:rsidR="00503B23" w:rsidRPr="0099070E">
              <w:rPr>
                <w:rStyle w:val="EndnoteReference"/>
                <w:rFonts w:ascii="Times New Roman" w:hAnsi="Times New Roman"/>
                <w:sz w:val="24"/>
                <w:lang w:val="en-US"/>
              </w:rPr>
              <w:endnoteReference w:id="21"/>
            </w:r>
          </w:p>
        </w:tc>
        <w:tc>
          <w:tcPr>
            <w:tcW w:w="4581" w:type="dxa"/>
          </w:tcPr>
          <w:p w:rsidR="007B129E" w:rsidRPr="0099070E" w:rsidRDefault="007B129E" w:rsidP="00A16405">
            <w:pPr>
              <w:rPr>
                <w:rFonts w:ascii="Times New Roman" w:hAnsi="Times New Roman"/>
                <w:sz w:val="24"/>
                <w:lang w:val="en-US"/>
              </w:rPr>
            </w:pPr>
            <w:r w:rsidRPr="0099070E">
              <w:rPr>
                <w:rFonts w:ascii="Times New Roman" w:hAnsi="Times New Roman"/>
                <w:sz w:val="24"/>
                <w:lang w:val="en-US"/>
              </w:rPr>
              <w:t>No</w:t>
            </w:r>
          </w:p>
        </w:tc>
      </w:tr>
    </w:tbl>
    <w:p w:rsidR="00A70C71" w:rsidRDefault="00A70C71"/>
    <w:sectPr w:rsidR="00A70C71" w:rsidSect="007B129E"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EC" w:rsidRDefault="00183FEC" w:rsidP="007B129E">
      <w:r>
        <w:separator/>
      </w:r>
    </w:p>
  </w:endnote>
  <w:endnote w:type="continuationSeparator" w:id="0">
    <w:p w:rsidR="00183FEC" w:rsidRDefault="00183FEC" w:rsidP="007B129E">
      <w:r>
        <w:continuationSeparator/>
      </w:r>
    </w:p>
  </w:endnote>
  <w:endnote w:id="1">
    <w:p w:rsidR="007B129E" w:rsidRPr="005331AB" w:rsidRDefault="007B129E" w:rsidP="007B129E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Jason Li, “China’s Conflict Mediation in Afghanistan,” Stimson </w:t>
      </w:r>
      <w:proofErr w:type="spellStart"/>
      <w:r w:rsidRPr="005331AB">
        <w:t>Center</w:t>
      </w:r>
      <w:proofErr w:type="spellEnd"/>
      <w:r w:rsidRPr="005331AB">
        <w:t xml:space="preserve">, August 16, 2021, </w:t>
      </w:r>
      <w:hyperlink r:id="rId1" w:history="1">
        <w:r w:rsidRPr="005331AB">
          <w:rPr>
            <w:rStyle w:val="Hyperlink"/>
          </w:rPr>
          <w:t>https://www.stimson.org/2021/chinas-conflict-mediation-in-afghanistan/</w:t>
        </w:r>
      </w:hyperlink>
      <w:r w:rsidRPr="005331AB">
        <w:t xml:space="preserve">. </w:t>
      </w:r>
    </w:p>
  </w:endnote>
  <w:endnote w:id="2">
    <w:p w:rsidR="007B129E" w:rsidRPr="005331AB" w:rsidRDefault="007B129E" w:rsidP="007B129E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</w:t>
      </w:r>
      <w:proofErr w:type="spellStart"/>
      <w:r w:rsidRPr="005331AB">
        <w:t>Nyshka</w:t>
      </w:r>
      <w:proofErr w:type="spellEnd"/>
      <w:r w:rsidRPr="005331AB">
        <w:t xml:space="preserve"> </w:t>
      </w:r>
      <w:proofErr w:type="spellStart"/>
      <w:r w:rsidRPr="005331AB">
        <w:t>Chandran</w:t>
      </w:r>
      <w:proofErr w:type="spellEnd"/>
      <w:r w:rsidRPr="005331AB">
        <w:t xml:space="preserve">, “For years, China shied away from global conflicts. Not anymore,” </w:t>
      </w:r>
      <w:r w:rsidRPr="005331AB">
        <w:rPr>
          <w:i/>
        </w:rPr>
        <w:t>CNBC</w:t>
      </w:r>
      <w:r w:rsidRPr="005331AB">
        <w:t xml:space="preserve">, July 20, 2018, </w:t>
      </w:r>
      <w:hyperlink r:id="rId2" w:history="1">
        <w:r w:rsidRPr="005331AB">
          <w:rPr>
            <w:rStyle w:val="Hyperlink"/>
          </w:rPr>
          <w:t>https://www.cnbc.com/2018/07/20/china-mediation-diplomacy-in-focus-as-xi-jinping-heads-to-africa.html</w:t>
        </w:r>
      </w:hyperlink>
      <w:r w:rsidRPr="005331AB">
        <w:t xml:space="preserve">. </w:t>
      </w:r>
    </w:p>
  </w:endnote>
  <w:endnote w:id="3">
    <w:p w:rsidR="007B129E" w:rsidRPr="005331AB" w:rsidRDefault="007B129E" w:rsidP="007B129E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</w:t>
      </w:r>
      <w:proofErr w:type="spellStart"/>
      <w:r w:rsidRPr="005331AB">
        <w:t>Legarda</w:t>
      </w:r>
      <w:proofErr w:type="spellEnd"/>
      <w:r w:rsidRPr="005331AB">
        <w:t xml:space="preserve">, “China as a conflict mediator.” </w:t>
      </w:r>
    </w:p>
  </w:endnote>
  <w:endnote w:id="4">
    <w:p w:rsidR="007B129E" w:rsidRPr="005331AB" w:rsidRDefault="007B129E" w:rsidP="007B129E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</w:t>
      </w:r>
      <w:proofErr w:type="spellStart"/>
      <w:r w:rsidRPr="005331AB">
        <w:t>Legarda</w:t>
      </w:r>
      <w:proofErr w:type="spellEnd"/>
      <w:r w:rsidRPr="005331AB">
        <w:t xml:space="preserve">, “China as a conflict mediator.” </w:t>
      </w:r>
    </w:p>
  </w:endnote>
  <w:endnote w:id="5">
    <w:p w:rsidR="007B129E" w:rsidRPr="005331AB" w:rsidRDefault="007B129E" w:rsidP="007B129E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</w:t>
      </w:r>
      <w:proofErr w:type="spellStart"/>
      <w:r w:rsidRPr="005331AB">
        <w:t>Legarda</w:t>
      </w:r>
      <w:proofErr w:type="spellEnd"/>
      <w:r w:rsidRPr="005331AB">
        <w:t>, “China as a conflict mediator.”</w:t>
      </w:r>
    </w:p>
  </w:endnote>
  <w:endnote w:id="6">
    <w:p w:rsidR="007B129E" w:rsidRPr="005331AB" w:rsidRDefault="007B129E" w:rsidP="007B129E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Michael </w:t>
      </w:r>
      <w:proofErr w:type="spellStart"/>
      <w:r w:rsidRPr="005331AB">
        <w:t>Krepon</w:t>
      </w:r>
      <w:proofErr w:type="spellEnd"/>
      <w:r w:rsidRPr="005331AB">
        <w:t xml:space="preserve"> and Nate Cohn, eds., “Crises in South Asia: Trends and Political Consequences,” Stimson </w:t>
      </w:r>
      <w:proofErr w:type="spellStart"/>
      <w:r w:rsidRPr="005331AB">
        <w:t>Center</w:t>
      </w:r>
      <w:proofErr w:type="spellEnd"/>
      <w:r w:rsidRPr="005331AB">
        <w:t>, September 2011,</w:t>
      </w:r>
      <w:r w:rsidRPr="005331AB">
        <w:rPr>
          <w:i/>
        </w:rPr>
        <w:t xml:space="preserve"> </w:t>
      </w:r>
      <w:hyperlink r:id="rId3" w:anchor="page=101" w:history="1">
        <w:r w:rsidRPr="005331AB">
          <w:rPr>
            <w:rStyle w:val="Hyperlink"/>
          </w:rPr>
          <w:t>https://stimson.org/sites/default/files/file-attachments/Crisis%20in%20South%20Asia%20Trends%20and%20Potential%20Consequences.pdf#page=101</w:t>
        </w:r>
      </w:hyperlink>
      <w:r w:rsidRPr="005331AB">
        <w:t xml:space="preserve">. </w:t>
      </w:r>
    </w:p>
  </w:endnote>
  <w:endnote w:id="7">
    <w:p w:rsidR="007B129E" w:rsidRPr="005331AB" w:rsidRDefault="007B129E" w:rsidP="007B129E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“China’s Role in Myanmar’s Internal Conflicts,” USIP, September 14, 2018, </w:t>
      </w:r>
      <w:hyperlink r:id="rId4" w:history="1">
        <w:r w:rsidRPr="005331AB">
          <w:rPr>
            <w:rStyle w:val="Hyperlink"/>
          </w:rPr>
          <w:t>https://www.usip.org/publications/2018/09/chinas-role-myanmars-internal-conflicts</w:t>
        </w:r>
      </w:hyperlink>
      <w:r w:rsidRPr="005331AB">
        <w:t xml:space="preserve">. </w:t>
      </w:r>
    </w:p>
  </w:endnote>
  <w:endnote w:id="8">
    <w:p w:rsidR="007B129E" w:rsidRPr="005331AB" w:rsidRDefault="007B129E" w:rsidP="007B129E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</w:t>
      </w:r>
      <w:hyperlink r:id="rId5" w:history="1">
        <w:r w:rsidRPr="005331AB">
          <w:rPr>
            <w:rStyle w:val="Hyperlink"/>
          </w:rPr>
          <w:t>https://jamestown.org/program/rohingya-crisis-will-chinas-mediation-succeed/</w:t>
        </w:r>
      </w:hyperlink>
      <w:r w:rsidRPr="005331AB">
        <w:t xml:space="preserve"> </w:t>
      </w:r>
    </w:p>
  </w:endnote>
  <w:endnote w:id="9">
    <w:p w:rsidR="007B129E" w:rsidRPr="005331AB" w:rsidRDefault="007B129E" w:rsidP="007B129E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</w:t>
      </w:r>
      <w:proofErr w:type="spellStart"/>
      <w:r w:rsidRPr="005331AB">
        <w:t>Legarda</w:t>
      </w:r>
      <w:proofErr w:type="spellEnd"/>
      <w:r w:rsidRPr="005331AB">
        <w:t xml:space="preserve">, “China as a conflict mediator”; Sharma and Mukherjee, “Nepal in political turmoil after PM quits,” </w:t>
      </w:r>
      <w:r w:rsidRPr="005331AB">
        <w:rPr>
          <w:i/>
        </w:rPr>
        <w:t>Reuters</w:t>
      </w:r>
      <w:r w:rsidRPr="005331AB">
        <w:t xml:space="preserve">, May 4, 2009, </w:t>
      </w:r>
      <w:hyperlink r:id="rId6" w:history="1">
        <w:r w:rsidRPr="005331AB">
          <w:rPr>
            <w:rStyle w:val="Hyperlink"/>
          </w:rPr>
          <w:t>https://www.reuters.com/article/us-nepal/nepal-in-political-turmoil-after-pm-quits-idUSTRE54314N20090504</w:t>
        </w:r>
      </w:hyperlink>
      <w:r w:rsidRPr="005331AB">
        <w:t xml:space="preserve">. </w:t>
      </w:r>
    </w:p>
  </w:endnote>
  <w:endnote w:id="10">
    <w:p w:rsidR="007C7FD3" w:rsidRPr="005331AB" w:rsidRDefault="007C7FD3" w:rsidP="007C7FD3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</w:t>
      </w:r>
      <w:proofErr w:type="spellStart"/>
      <w:r w:rsidRPr="005331AB">
        <w:t>Sudha</w:t>
      </w:r>
      <w:proofErr w:type="spellEnd"/>
      <w:r w:rsidRPr="005331AB">
        <w:t xml:space="preserve"> Ramachandran, “China Wades Into Nepal’s Political Crisis,” </w:t>
      </w:r>
      <w:r w:rsidRPr="005331AB">
        <w:rPr>
          <w:i/>
        </w:rPr>
        <w:t xml:space="preserve">The Diplomat, </w:t>
      </w:r>
      <w:r w:rsidRPr="005331AB">
        <w:t xml:space="preserve">December 28, 2020, </w:t>
      </w:r>
      <w:hyperlink r:id="rId7" w:history="1">
        <w:r w:rsidRPr="005331AB">
          <w:rPr>
            <w:rStyle w:val="Hyperlink"/>
          </w:rPr>
          <w:t>https://thediplomat.com/2020/12/china-wades-into-nepals-political-crisis/</w:t>
        </w:r>
      </w:hyperlink>
      <w:r w:rsidRPr="005331AB">
        <w:t xml:space="preserve">. </w:t>
      </w:r>
    </w:p>
  </w:endnote>
  <w:endnote w:id="11">
    <w:p w:rsidR="007B129E" w:rsidRPr="005331AB" w:rsidRDefault="007B129E" w:rsidP="007B129E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Kelsey Davenport, “The Six-Party Talks at a Glance,” Arms Control Association, January 2022, </w:t>
      </w:r>
      <w:hyperlink r:id="rId8" w:history="1">
        <w:r w:rsidRPr="005331AB">
          <w:rPr>
            <w:rStyle w:val="Hyperlink"/>
          </w:rPr>
          <w:t>https://www.armscontrol.org/factsheets/6partytalks</w:t>
        </w:r>
      </w:hyperlink>
      <w:r w:rsidRPr="005331AB">
        <w:t xml:space="preserve"> </w:t>
      </w:r>
    </w:p>
  </w:endnote>
  <w:endnote w:id="12">
    <w:p w:rsidR="007B129E" w:rsidRPr="005331AB" w:rsidRDefault="007B129E" w:rsidP="007B129E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</w:t>
      </w:r>
      <w:hyperlink r:id="rId9" w:anchor="page=101" w:history="1">
        <w:r w:rsidRPr="005331AB">
          <w:rPr>
            <w:rStyle w:val="Hyperlink"/>
          </w:rPr>
          <w:t>https://stimson.org/sites/default/files/file-attachments/Crisis%20in%20South%20Asia%20Trends%20and%20Potential%20Consequences.pdf#page=101</w:t>
        </w:r>
      </w:hyperlink>
      <w:r w:rsidRPr="005331AB">
        <w:t xml:space="preserve"> </w:t>
      </w:r>
    </w:p>
  </w:endnote>
  <w:endnote w:id="13">
    <w:p w:rsidR="00C758DB" w:rsidRPr="005331AB" w:rsidRDefault="00C758DB" w:rsidP="00C758DB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</w:t>
      </w:r>
      <w:proofErr w:type="spellStart"/>
      <w:r w:rsidRPr="005331AB">
        <w:t>Legarda</w:t>
      </w:r>
      <w:proofErr w:type="spellEnd"/>
      <w:r w:rsidRPr="005331AB">
        <w:t>, “China as a conflict mediator.”</w:t>
      </w:r>
    </w:p>
  </w:endnote>
  <w:endnote w:id="14">
    <w:p w:rsidR="007B129E" w:rsidRPr="005331AB" w:rsidRDefault="007B129E" w:rsidP="007B129E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Samuel </w:t>
      </w:r>
      <w:proofErr w:type="spellStart"/>
      <w:r w:rsidRPr="005331AB">
        <w:t>Ramani</w:t>
      </w:r>
      <w:proofErr w:type="spellEnd"/>
      <w:r w:rsidRPr="005331AB">
        <w:t xml:space="preserve">, “China’s Growing Security Relationship </w:t>
      </w:r>
      <w:proofErr w:type="gramStart"/>
      <w:r w:rsidRPr="005331AB">
        <w:t>With</w:t>
      </w:r>
      <w:proofErr w:type="gramEnd"/>
      <w:r w:rsidRPr="005331AB">
        <w:t xml:space="preserve"> Qatar,” </w:t>
      </w:r>
      <w:r w:rsidRPr="005331AB">
        <w:rPr>
          <w:i/>
        </w:rPr>
        <w:t>The Diplomat</w:t>
      </w:r>
      <w:r w:rsidRPr="005331AB">
        <w:t xml:space="preserve">, November 16, 2017, </w:t>
      </w:r>
      <w:hyperlink r:id="rId10" w:history="1">
        <w:r w:rsidRPr="005331AB">
          <w:rPr>
            <w:rStyle w:val="Hyperlink"/>
          </w:rPr>
          <w:t>https://thediplomat.com/2017/11/chinas-growing-security-relationship-with-qatar/</w:t>
        </w:r>
      </w:hyperlink>
      <w:r w:rsidRPr="005331AB">
        <w:t xml:space="preserve">. </w:t>
      </w:r>
    </w:p>
  </w:endnote>
  <w:endnote w:id="15">
    <w:p w:rsidR="007B129E" w:rsidRPr="005331AB" w:rsidRDefault="007B129E" w:rsidP="007B129E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Shannon </w:t>
      </w:r>
      <w:proofErr w:type="spellStart"/>
      <w:r w:rsidRPr="005331AB">
        <w:t>Tiezzi</w:t>
      </w:r>
      <w:proofErr w:type="spellEnd"/>
      <w:r w:rsidRPr="005331AB">
        <w:t xml:space="preserve">, “In South Sudan Conflict, China Tests Its Mediation Skills,” </w:t>
      </w:r>
      <w:r w:rsidRPr="005331AB">
        <w:rPr>
          <w:i/>
        </w:rPr>
        <w:t>The Diplomat</w:t>
      </w:r>
      <w:r w:rsidRPr="005331AB">
        <w:t xml:space="preserve">, June 6, 2014, </w:t>
      </w:r>
      <w:hyperlink r:id="rId11" w:history="1">
        <w:r w:rsidRPr="005331AB">
          <w:rPr>
            <w:rStyle w:val="Hyperlink"/>
          </w:rPr>
          <w:t>https://thediplomat.com/2014/06/in-south-sudan-conflict-china-tests-its-mediation-skills/</w:t>
        </w:r>
      </w:hyperlink>
      <w:r w:rsidRPr="005331AB">
        <w:t xml:space="preserve">. </w:t>
      </w:r>
    </w:p>
  </w:endnote>
  <w:endnote w:id="16">
    <w:p w:rsidR="007B129E" w:rsidRPr="005331AB" w:rsidRDefault="007B129E" w:rsidP="007B129E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“Arms, oil, and Darfur,” </w:t>
      </w:r>
      <w:r w:rsidRPr="005331AB">
        <w:rPr>
          <w:i/>
        </w:rPr>
        <w:t>Sudan Issue Brief</w:t>
      </w:r>
      <w:r w:rsidRPr="005331AB">
        <w:t xml:space="preserve"> 7, July 2007, </w:t>
      </w:r>
      <w:hyperlink r:id="rId12" w:history="1">
        <w:r w:rsidRPr="005331AB">
          <w:rPr>
            <w:rStyle w:val="Hyperlink"/>
          </w:rPr>
          <w:t>https://www.smallarmssurvey.org/sites/default/files/resources/HSBA-IB-07-Arms.pdf</w:t>
        </w:r>
      </w:hyperlink>
      <w:r w:rsidRPr="005331AB">
        <w:t xml:space="preserve">. </w:t>
      </w:r>
    </w:p>
  </w:endnote>
  <w:endnote w:id="17">
    <w:p w:rsidR="00DC76A3" w:rsidRPr="005331AB" w:rsidRDefault="00DC76A3" w:rsidP="00DC76A3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“China offers mediation between North &amp; South Sudan,” </w:t>
      </w:r>
      <w:r w:rsidRPr="005331AB">
        <w:rPr>
          <w:i/>
        </w:rPr>
        <w:t xml:space="preserve">The Sudan Tribune, </w:t>
      </w:r>
      <w:r w:rsidRPr="005331AB">
        <w:t xml:space="preserve">August 9, 2011, </w:t>
      </w:r>
      <w:hyperlink r:id="rId13" w:history="1">
        <w:r w:rsidRPr="005331AB">
          <w:rPr>
            <w:rStyle w:val="Hyperlink"/>
          </w:rPr>
          <w:t>https://sudantribune.com/article39332/</w:t>
        </w:r>
      </w:hyperlink>
      <w:r w:rsidRPr="005331AB">
        <w:t xml:space="preserve">. </w:t>
      </w:r>
    </w:p>
  </w:endnote>
  <w:endnote w:id="18">
    <w:p w:rsidR="007B129E" w:rsidRPr="005331AB" w:rsidRDefault="007B129E" w:rsidP="007B129E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</w:t>
      </w:r>
      <w:proofErr w:type="spellStart"/>
      <w:r w:rsidRPr="005331AB">
        <w:t>Legarda</w:t>
      </w:r>
      <w:proofErr w:type="spellEnd"/>
      <w:r w:rsidRPr="005331AB">
        <w:t xml:space="preserve">, “China as a conflict mediator.” </w:t>
      </w:r>
    </w:p>
  </w:endnote>
  <w:endnote w:id="19">
    <w:p w:rsidR="007B129E" w:rsidRPr="005331AB" w:rsidRDefault="007B129E" w:rsidP="007B129E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Guy Burton, “Chinese Conflict Management in Libya, Syria and Yemen after the Arab Uprisings,” </w:t>
      </w:r>
      <w:r w:rsidRPr="005331AB">
        <w:rPr>
          <w:i/>
        </w:rPr>
        <w:t xml:space="preserve">Asian Journal of Middle Eastern and Islamic Studies </w:t>
      </w:r>
      <w:r w:rsidRPr="005331AB">
        <w:t xml:space="preserve">13, 1 (2019), 18-34. </w:t>
      </w:r>
    </w:p>
  </w:endnote>
  <w:endnote w:id="20">
    <w:p w:rsidR="007B129E" w:rsidRPr="005331AB" w:rsidRDefault="007B129E" w:rsidP="007B129E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</w:t>
      </w:r>
      <w:proofErr w:type="spellStart"/>
      <w:r w:rsidRPr="005331AB">
        <w:t>Legarda</w:t>
      </w:r>
      <w:proofErr w:type="spellEnd"/>
      <w:r w:rsidRPr="005331AB">
        <w:t xml:space="preserve">, “China as a conflict mediator.” </w:t>
      </w:r>
    </w:p>
  </w:endnote>
  <w:endnote w:id="21">
    <w:p w:rsidR="00503B23" w:rsidRDefault="00503B23">
      <w:pPr>
        <w:pStyle w:val="EndnoteText"/>
      </w:pPr>
      <w:r>
        <w:rPr>
          <w:rStyle w:val="EndnoteReference"/>
        </w:rPr>
        <w:endnoteRef/>
      </w:r>
      <w:r>
        <w:t xml:space="preserve"> “</w:t>
      </w:r>
      <w:r w:rsidRPr="00503B23">
        <w:t>Joint Trilateral Statement by the People's Republic of China, the Kingdom of Saudi Arabia, and the Islamic Republic of Iran</w:t>
      </w:r>
      <w:r>
        <w:t xml:space="preserve">,” PRC Ministry of Foreign Affairs, March 10, 2023, </w:t>
      </w:r>
      <w:hyperlink r:id="rId14" w:anchor=":~:text=The%20three%20countries%20announce%20that,and%20the%20agreement%20includes%20their" w:history="1">
        <w:r w:rsidRPr="00F347DA">
          <w:rPr>
            <w:rStyle w:val="Hyperlink"/>
          </w:rPr>
          <w:t>https://www.fmprc.gov.cn/eng/wjdt_665385/2649_665393/202303/t20230311_11039241.html#:~:text=The%20three%20countries%20announce%20that,and%20the%20agreement%20includes%20their</w:t>
        </w:r>
      </w:hyperlink>
      <w: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EC" w:rsidRDefault="00183FEC" w:rsidP="007B129E">
      <w:r>
        <w:separator/>
      </w:r>
    </w:p>
  </w:footnote>
  <w:footnote w:type="continuationSeparator" w:id="0">
    <w:p w:rsidR="00183FEC" w:rsidRDefault="00183FEC" w:rsidP="007B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C3276"/>
    <w:multiLevelType w:val="hybridMultilevel"/>
    <w:tmpl w:val="18024B50"/>
    <w:lvl w:ilvl="0" w:tplc="A7C24E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9E"/>
    <w:rsid w:val="000B11D8"/>
    <w:rsid w:val="000E6232"/>
    <w:rsid w:val="00150D5C"/>
    <w:rsid w:val="00166EED"/>
    <w:rsid w:val="00183FEC"/>
    <w:rsid w:val="00262576"/>
    <w:rsid w:val="002D692B"/>
    <w:rsid w:val="0037196C"/>
    <w:rsid w:val="003F0739"/>
    <w:rsid w:val="004819E7"/>
    <w:rsid w:val="004A179D"/>
    <w:rsid w:val="004D6660"/>
    <w:rsid w:val="00503B23"/>
    <w:rsid w:val="0051314F"/>
    <w:rsid w:val="00592725"/>
    <w:rsid w:val="005F6D75"/>
    <w:rsid w:val="005F7C91"/>
    <w:rsid w:val="006C0B9F"/>
    <w:rsid w:val="00783368"/>
    <w:rsid w:val="007B129E"/>
    <w:rsid w:val="007C7FD3"/>
    <w:rsid w:val="00865898"/>
    <w:rsid w:val="008B02B1"/>
    <w:rsid w:val="008B5405"/>
    <w:rsid w:val="00976A91"/>
    <w:rsid w:val="0099070E"/>
    <w:rsid w:val="00A70C71"/>
    <w:rsid w:val="00A84899"/>
    <w:rsid w:val="00AC6DC9"/>
    <w:rsid w:val="00C32F04"/>
    <w:rsid w:val="00C758DB"/>
    <w:rsid w:val="00CA479F"/>
    <w:rsid w:val="00CF20D4"/>
    <w:rsid w:val="00D6335C"/>
    <w:rsid w:val="00DB11AD"/>
    <w:rsid w:val="00DC76A3"/>
    <w:rsid w:val="00E01977"/>
    <w:rsid w:val="00EE4AD5"/>
    <w:rsid w:val="00F85B40"/>
    <w:rsid w:val="00FD522F"/>
    <w:rsid w:val="00FE3DCA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C427"/>
  <w15:chartTrackingRefBased/>
  <w15:docId w15:val="{447FCE0F-0019-44CD-ABC8-7436EC75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29E"/>
    <w:pPr>
      <w:spacing w:line="240" w:lineRule="auto"/>
    </w:pPr>
    <w:rPr>
      <w:rFonts w:eastAsia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C9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C91"/>
    <w:p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B11D8"/>
    <w:pPr>
      <w:widowControl w:val="0"/>
    </w:pPr>
    <w:rPr>
      <w:rFonts w:eastAsia="SimSu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0B11D8"/>
    <w:rPr>
      <w:rFonts w:ascii="Times New Roman" w:eastAsia="SimSun" w:hAnsi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F7C91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F7C91"/>
    <w:rPr>
      <w:i/>
    </w:rPr>
  </w:style>
  <w:style w:type="character" w:styleId="EndnoteReference">
    <w:name w:val="endnote reference"/>
    <w:basedOn w:val="DefaultParagraphFont"/>
    <w:uiPriority w:val="99"/>
    <w:unhideWhenUsed/>
    <w:rsid w:val="007B12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129E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7B129E"/>
    <w:pPr>
      <w:spacing w:line="240" w:lineRule="auto"/>
    </w:pPr>
    <w:rPr>
      <w:rFonts w:ascii="Calibri" w:eastAsia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B12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2365">
          <w:marLeft w:val="0"/>
          <w:marRight w:val="0"/>
          <w:marTop w:val="7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mscontrol.org/factsheets/6partytalks" TargetMode="External"/><Relationship Id="rId13" Type="http://schemas.openxmlformats.org/officeDocument/2006/relationships/hyperlink" Target="https://sudantribune.com/article39332/" TargetMode="External"/><Relationship Id="rId3" Type="http://schemas.openxmlformats.org/officeDocument/2006/relationships/hyperlink" Target="https://stimson.org/sites/default/files/file-attachments/Crisis%20in%20South%20Asia%20Trends%20and%20Potential%20Consequences.pdf" TargetMode="External"/><Relationship Id="rId7" Type="http://schemas.openxmlformats.org/officeDocument/2006/relationships/hyperlink" Target="https://thediplomat.com/2020/12/china-wades-into-nepals-political-crisis/" TargetMode="External"/><Relationship Id="rId12" Type="http://schemas.openxmlformats.org/officeDocument/2006/relationships/hyperlink" Target="https://www.smallarmssurvey.org/sites/default/files/resources/HSBA-IB-07-Arms.pdf" TargetMode="External"/><Relationship Id="rId2" Type="http://schemas.openxmlformats.org/officeDocument/2006/relationships/hyperlink" Target="https://www.cnbc.com/2018/07/20/china-mediation-diplomacy-in-focus-as-xi-jinping-heads-to-africa.html" TargetMode="External"/><Relationship Id="rId1" Type="http://schemas.openxmlformats.org/officeDocument/2006/relationships/hyperlink" Target="https://www.stimson.org/2021/chinas-conflict-mediation-in-afghanistan/" TargetMode="External"/><Relationship Id="rId6" Type="http://schemas.openxmlformats.org/officeDocument/2006/relationships/hyperlink" Target="https://www.reuters.com/article/us-nepal/nepal-in-political-turmoil-after-pm-quits-idUSTRE54314N20090504" TargetMode="External"/><Relationship Id="rId11" Type="http://schemas.openxmlformats.org/officeDocument/2006/relationships/hyperlink" Target="https://thediplomat.com/2014/06/in-south-sudan-conflict-china-tests-its-mediation-skills/" TargetMode="External"/><Relationship Id="rId5" Type="http://schemas.openxmlformats.org/officeDocument/2006/relationships/hyperlink" Target="https://jamestown.org/program/rohingya-crisis-will-chinas-mediation-succeed/" TargetMode="External"/><Relationship Id="rId10" Type="http://schemas.openxmlformats.org/officeDocument/2006/relationships/hyperlink" Target="https://thediplomat.com/2017/11/chinas-growing-security-relationship-with-qatar/" TargetMode="External"/><Relationship Id="rId4" Type="http://schemas.openxmlformats.org/officeDocument/2006/relationships/hyperlink" Target="https://www.usip.org/publications/2018/09/chinas-role-myanmars-internal-conflicts" TargetMode="External"/><Relationship Id="rId9" Type="http://schemas.openxmlformats.org/officeDocument/2006/relationships/hyperlink" Target="https://stimson.org/sites/default/files/file-attachments/Crisis%20in%20South%20Asia%20Trends%20and%20Potential%20Consequences.pdf" TargetMode="External"/><Relationship Id="rId14" Type="http://schemas.openxmlformats.org/officeDocument/2006/relationships/hyperlink" Target="https://www.fmprc.gov.cn/eng/wjdt_665385/2649_665393/202303/t20230311_1103924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02E7-4DA9-4A75-A04C-1E0FBB5F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Causey</dc:creator>
  <cp:keywords/>
  <dc:description/>
  <cp:lastModifiedBy>Thomas Causey</cp:lastModifiedBy>
  <cp:revision>4</cp:revision>
  <dcterms:created xsi:type="dcterms:W3CDTF">2023-09-14T17:43:00Z</dcterms:created>
  <dcterms:modified xsi:type="dcterms:W3CDTF">2023-10-24T18:43:00Z</dcterms:modified>
</cp:coreProperties>
</file>