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59882" w14:textId="77777777" w:rsidR="00706099" w:rsidRDefault="007D23B3">
      <w:pPr>
        <w:keepNext/>
        <w:pBdr>
          <w:top w:val="nil"/>
          <w:left w:val="nil"/>
          <w:bottom w:val="nil"/>
          <w:right w:val="nil"/>
          <w:between w:val="nil"/>
        </w:pBdr>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International Security in a Changing World </w:t>
      </w:r>
    </w:p>
    <w:p w14:paraId="3A788E0A" w14:textId="77777777" w:rsidR="00706099" w:rsidRDefault="007D23B3">
      <w:pPr>
        <w:keepNext/>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POLISCI 114S / INTLPOL 241S </w:t>
      </w:r>
    </w:p>
    <w:p w14:paraId="3DEDF52B" w14:textId="77777777" w:rsidR="00706099" w:rsidRDefault="007D23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Winter Quarter 2020-2021</w:t>
      </w:r>
    </w:p>
    <w:p w14:paraId="6CE33CCC" w14:textId="77777777" w:rsidR="00706099" w:rsidRDefault="00706099">
      <w:pPr>
        <w:pBdr>
          <w:top w:val="nil"/>
          <w:left w:val="nil"/>
          <w:bottom w:val="nil"/>
          <w:right w:val="nil"/>
          <w:between w:val="nil"/>
        </w:pBdr>
        <w:jc w:val="center"/>
        <w:rPr>
          <w:rFonts w:ascii="Times New Roman" w:eastAsia="Times New Roman" w:hAnsi="Times New Roman" w:cs="Times New Roman"/>
          <w:color w:val="000000"/>
        </w:rPr>
      </w:pPr>
    </w:p>
    <w:p w14:paraId="687DE7B6" w14:textId="7BAE0603" w:rsidR="00706099" w:rsidRDefault="007D23B3">
      <w:pPr>
        <w:rPr>
          <w:rFonts w:ascii="Times New Roman" w:eastAsia="Times New Roman" w:hAnsi="Times New Roman" w:cs="Times New Roman"/>
          <w:b/>
          <w:u w:val="single"/>
        </w:rPr>
      </w:pPr>
      <w:r>
        <w:rPr>
          <w:rFonts w:ascii="Times New Roman" w:eastAsia="Times New Roman" w:hAnsi="Times New Roman" w:cs="Times New Roman"/>
          <w:b/>
        </w:rPr>
        <w:t>COURSE DESCRIPTION:</w:t>
      </w:r>
    </w:p>
    <w:p w14:paraId="412F1359" w14:textId="77777777" w:rsidR="00706099" w:rsidRDefault="00706099">
      <w:pPr>
        <w:pBdr>
          <w:top w:val="nil"/>
          <w:left w:val="nil"/>
          <w:bottom w:val="nil"/>
          <w:right w:val="nil"/>
          <w:between w:val="nil"/>
        </w:pBdr>
        <w:jc w:val="center"/>
        <w:rPr>
          <w:rFonts w:ascii="Times New Roman" w:eastAsia="Times New Roman" w:hAnsi="Times New Roman" w:cs="Times New Roman"/>
          <w:color w:val="000000"/>
        </w:rPr>
      </w:pPr>
    </w:p>
    <w:p w14:paraId="46061C31" w14:textId="77777777" w:rsidR="00706099" w:rsidRDefault="007D23B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International Security in a Changing World</w:t>
      </w:r>
      <w:r>
        <w:rPr>
          <w:rFonts w:ascii="Times New Roman" w:eastAsia="Times New Roman" w:hAnsi="Times New Roman" w:cs="Times New Roman"/>
          <w:color w:val="000000"/>
        </w:rPr>
        <w:t xml:space="preserve"> examines some of the most pressing international security problems facing the world today: nuclear crises, nuclear non-proliferation, terrorism, and climate change. Alternative perspectives – drawing on the disciplines of history, political science and science, technology and society studies - are used to analyze these problems. What is the international order and how did it come about? How have nuclear weapons influenced global politics? What new technologies pose dangers or promise benefits to international security? What do we know about violent non-state actors, such as terrorists and insurgents, and the threats that they pose? Will states be able to cooperate to address threats to global commons, such as to climate? The class includes an award-winning two-day international simulation, </w:t>
      </w:r>
      <w:r>
        <w:rPr>
          <w:rFonts w:ascii="Times New Roman" w:eastAsia="Times New Roman" w:hAnsi="Times New Roman" w:cs="Times New Roman"/>
        </w:rPr>
        <w:t>which this year will pit teams of students playing the role of national security leaders of two nuclear-armed states as part of an online experimental wargame.</w:t>
      </w:r>
    </w:p>
    <w:p w14:paraId="73745BFD" w14:textId="77777777" w:rsidR="00706099" w:rsidRDefault="00706099">
      <w:pPr>
        <w:pBdr>
          <w:top w:val="nil"/>
          <w:left w:val="nil"/>
          <w:bottom w:val="nil"/>
          <w:right w:val="nil"/>
          <w:between w:val="nil"/>
        </w:pBdr>
        <w:rPr>
          <w:rFonts w:ascii="Times New Roman" w:eastAsia="Times New Roman" w:hAnsi="Times New Roman" w:cs="Times New Roman"/>
          <w:color w:val="000000"/>
        </w:rPr>
      </w:pPr>
    </w:p>
    <w:p w14:paraId="51F9F118" w14:textId="77777777" w:rsidR="00706099" w:rsidRDefault="007D23B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course has three main objectives: </w:t>
      </w:r>
    </w:p>
    <w:p w14:paraId="7CA30D0B" w14:textId="77777777" w:rsidR="00706099" w:rsidRDefault="00706099">
      <w:pPr>
        <w:pBdr>
          <w:top w:val="nil"/>
          <w:left w:val="nil"/>
          <w:bottom w:val="nil"/>
          <w:right w:val="nil"/>
          <w:between w:val="nil"/>
        </w:pBdr>
        <w:rPr>
          <w:rFonts w:ascii="Times New Roman" w:eastAsia="Times New Roman" w:hAnsi="Times New Roman" w:cs="Times New Roman"/>
          <w:color w:val="000000"/>
        </w:rPr>
      </w:pPr>
    </w:p>
    <w:p w14:paraId="16384B58" w14:textId="77777777" w:rsidR="00706099" w:rsidRDefault="007D23B3">
      <w:pPr>
        <w:widowControl w:val="0"/>
        <w:numPr>
          <w:ilvl w:val="0"/>
          <w:numId w:val="6"/>
        </w:numPr>
        <w:pBdr>
          <w:top w:val="nil"/>
          <w:left w:val="nil"/>
          <w:bottom w:val="nil"/>
          <w:right w:val="nil"/>
          <w:between w:val="nil"/>
        </w:pBdr>
        <w:ind w:left="753" w:hanging="392"/>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teach students various social science theories and methodologies for understanding contemporary international security problems, in conjunction with in-depth analyses of the historical circumstances and contexts of various conflicts. Students will become familiar with the different methodologies and perspectives offered by political science, history, and science, technology and society studies, and they will learn to use them in examining security </w:t>
      </w:r>
      <w:proofErr w:type="gramStart"/>
      <w:r>
        <w:rPr>
          <w:rFonts w:ascii="Times New Roman" w:eastAsia="Times New Roman" w:hAnsi="Times New Roman" w:cs="Times New Roman"/>
          <w:color w:val="000000"/>
        </w:rPr>
        <w:t>challenges;</w:t>
      </w:r>
      <w:proofErr w:type="gramEnd"/>
    </w:p>
    <w:p w14:paraId="08AF3BA0" w14:textId="77777777" w:rsidR="00706099" w:rsidRDefault="007D23B3">
      <w:pPr>
        <w:widowControl w:val="0"/>
        <w:numPr>
          <w:ilvl w:val="0"/>
          <w:numId w:val="8"/>
        </w:numPr>
        <w:pBdr>
          <w:top w:val="nil"/>
          <w:left w:val="nil"/>
          <w:bottom w:val="nil"/>
          <w:right w:val="nil"/>
          <w:between w:val="nil"/>
        </w:pBdr>
        <w:ind w:left="753" w:hanging="392"/>
        <w:rPr>
          <w:rFonts w:ascii="Times New Roman" w:eastAsia="Times New Roman" w:hAnsi="Times New Roman" w:cs="Times New Roman"/>
          <w:color w:val="000000"/>
        </w:rPr>
      </w:pPr>
      <w:r>
        <w:rPr>
          <w:rFonts w:ascii="Times New Roman" w:eastAsia="Times New Roman" w:hAnsi="Times New Roman" w:cs="Times New Roman"/>
          <w:color w:val="000000"/>
        </w:rPr>
        <w:t>To explore and assess the policy options that are available to decision-makers in the United States and in other states; and</w:t>
      </w:r>
    </w:p>
    <w:p w14:paraId="458F15A2" w14:textId="77777777" w:rsidR="00706099" w:rsidRDefault="007D23B3">
      <w:pPr>
        <w:widowControl w:val="0"/>
        <w:numPr>
          <w:ilvl w:val="0"/>
          <w:numId w:val="1"/>
        </w:numPr>
        <w:pBdr>
          <w:top w:val="nil"/>
          <w:left w:val="nil"/>
          <w:bottom w:val="nil"/>
          <w:right w:val="nil"/>
          <w:between w:val="nil"/>
        </w:pBdr>
        <w:ind w:left="753" w:hanging="392"/>
        <w:rPr>
          <w:rFonts w:ascii="Times New Roman" w:eastAsia="Times New Roman" w:hAnsi="Times New Roman" w:cs="Times New Roman"/>
          <w:color w:val="000000"/>
        </w:rPr>
      </w:pPr>
      <w:r>
        <w:rPr>
          <w:rFonts w:ascii="Times New Roman" w:eastAsia="Times New Roman" w:hAnsi="Times New Roman" w:cs="Times New Roman"/>
          <w:color w:val="000000"/>
        </w:rPr>
        <w:t>To give students the intellectual tools and the desire to continue to study international security issues after the course concludes.</w:t>
      </w:r>
    </w:p>
    <w:p w14:paraId="1D3DBDA6" w14:textId="77777777" w:rsidR="00706099" w:rsidRDefault="00706099">
      <w:pPr>
        <w:pBdr>
          <w:top w:val="nil"/>
          <w:left w:val="nil"/>
          <w:bottom w:val="nil"/>
          <w:right w:val="nil"/>
          <w:between w:val="nil"/>
        </w:pBdr>
        <w:rPr>
          <w:rFonts w:ascii="Times New Roman" w:eastAsia="Times New Roman" w:hAnsi="Times New Roman" w:cs="Times New Roman"/>
          <w:color w:val="000000"/>
        </w:rPr>
      </w:pPr>
    </w:p>
    <w:p w14:paraId="07E34E87" w14:textId="26B0DCFA" w:rsidR="00706099" w:rsidRDefault="005E74CA">
      <w:pPr>
        <w:jc w:val="center"/>
        <w:rPr>
          <w:rFonts w:ascii="Times New Roman" w:eastAsia="Times New Roman" w:hAnsi="Times New Roman" w:cs="Times New Roman"/>
          <w:b/>
        </w:rPr>
      </w:pPr>
      <w:r>
        <w:rPr>
          <w:rFonts w:ascii="Times New Roman" w:eastAsia="Times New Roman" w:hAnsi="Times New Roman" w:cs="Times New Roman"/>
          <w:b/>
        </w:rPr>
        <w:t xml:space="preserve">COURSE </w:t>
      </w:r>
      <w:r w:rsidR="007D23B3">
        <w:rPr>
          <w:rFonts w:ascii="Times New Roman" w:eastAsia="Times New Roman" w:hAnsi="Times New Roman" w:cs="Times New Roman"/>
          <w:b/>
        </w:rPr>
        <w:t>OVERVIEW</w:t>
      </w:r>
    </w:p>
    <w:p w14:paraId="36485574" w14:textId="77777777" w:rsidR="00706099" w:rsidRDefault="00706099">
      <w:pPr>
        <w:jc w:val="center"/>
        <w:rPr>
          <w:rFonts w:ascii="Times New Roman" w:eastAsia="Times New Roman" w:hAnsi="Times New Roman" w:cs="Times New Roman"/>
          <w:b/>
        </w:rPr>
      </w:pPr>
    </w:p>
    <w:p w14:paraId="100316C4" w14:textId="77777777" w:rsidR="00706099" w:rsidRDefault="007D23B3">
      <w:pPr>
        <w:jc w:val="center"/>
        <w:rPr>
          <w:rFonts w:ascii="Times New Roman" w:eastAsia="Times New Roman" w:hAnsi="Times New Roman" w:cs="Times New Roman"/>
          <w:u w:val="single"/>
        </w:rPr>
      </w:pPr>
      <w:r>
        <w:rPr>
          <w:rFonts w:ascii="Times New Roman" w:eastAsia="Times New Roman" w:hAnsi="Times New Roman" w:cs="Times New Roman"/>
          <w:b/>
        </w:rPr>
        <w:t>Block 1: Big Picture International Relations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3885"/>
        <w:gridCol w:w="2340"/>
        <w:gridCol w:w="2340"/>
      </w:tblGrid>
      <w:tr w:rsidR="00706099" w14:paraId="6DFB4C02" w14:textId="77777777">
        <w:tc>
          <w:tcPr>
            <w:tcW w:w="795" w:type="dxa"/>
            <w:shd w:val="clear" w:color="auto" w:fill="auto"/>
            <w:tcMar>
              <w:top w:w="100" w:type="dxa"/>
              <w:left w:w="100" w:type="dxa"/>
              <w:bottom w:w="100" w:type="dxa"/>
              <w:right w:w="100" w:type="dxa"/>
            </w:tcMar>
          </w:tcPr>
          <w:p w14:paraId="618D0596" w14:textId="77777777" w:rsidR="00706099" w:rsidRDefault="007D23B3">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Week</w:t>
            </w:r>
          </w:p>
        </w:tc>
        <w:tc>
          <w:tcPr>
            <w:tcW w:w="3885" w:type="dxa"/>
            <w:shd w:val="clear" w:color="auto" w:fill="auto"/>
            <w:tcMar>
              <w:top w:w="100" w:type="dxa"/>
              <w:left w:w="100" w:type="dxa"/>
              <w:bottom w:w="100" w:type="dxa"/>
              <w:right w:w="100" w:type="dxa"/>
            </w:tcMar>
          </w:tcPr>
          <w:p w14:paraId="7A1C4805" w14:textId="77777777" w:rsidR="00706099" w:rsidRDefault="007D23B3">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Topic</w:t>
            </w:r>
          </w:p>
        </w:tc>
        <w:tc>
          <w:tcPr>
            <w:tcW w:w="2340" w:type="dxa"/>
            <w:shd w:val="clear" w:color="auto" w:fill="auto"/>
            <w:tcMar>
              <w:top w:w="100" w:type="dxa"/>
              <w:left w:w="100" w:type="dxa"/>
              <w:bottom w:w="100" w:type="dxa"/>
              <w:right w:w="100" w:type="dxa"/>
            </w:tcMar>
          </w:tcPr>
          <w:p w14:paraId="2A03E3AD" w14:textId="77777777" w:rsidR="00706099" w:rsidRDefault="007D23B3">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Monday Class</w:t>
            </w:r>
          </w:p>
        </w:tc>
        <w:tc>
          <w:tcPr>
            <w:tcW w:w="2340" w:type="dxa"/>
            <w:shd w:val="clear" w:color="auto" w:fill="auto"/>
            <w:tcMar>
              <w:top w:w="100" w:type="dxa"/>
              <w:left w:w="100" w:type="dxa"/>
              <w:bottom w:w="100" w:type="dxa"/>
              <w:right w:w="100" w:type="dxa"/>
            </w:tcMar>
          </w:tcPr>
          <w:p w14:paraId="72422110" w14:textId="77777777" w:rsidR="00706099" w:rsidRDefault="007D23B3">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Wednesday Class</w:t>
            </w:r>
          </w:p>
        </w:tc>
      </w:tr>
      <w:tr w:rsidR="00706099" w14:paraId="4D356360" w14:textId="77777777">
        <w:tc>
          <w:tcPr>
            <w:tcW w:w="795" w:type="dxa"/>
            <w:shd w:val="clear" w:color="auto" w:fill="auto"/>
            <w:tcMar>
              <w:top w:w="100" w:type="dxa"/>
              <w:left w:w="100" w:type="dxa"/>
              <w:bottom w:w="100" w:type="dxa"/>
              <w:right w:w="100" w:type="dxa"/>
            </w:tcMar>
          </w:tcPr>
          <w:p w14:paraId="5C9FE9D4" w14:textId="77777777" w:rsidR="00706099" w:rsidRDefault="007D23B3">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c>
          <w:tcPr>
            <w:tcW w:w="3885" w:type="dxa"/>
            <w:shd w:val="clear" w:color="auto" w:fill="auto"/>
            <w:tcMar>
              <w:top w:w="100" w:type="dxa"/>
              <w:left w:w="100" w:type="dxa"/>
              <w:bottom w:w="100" w:type="dxa"/>
              <w:right w:w="100" w:type="dxa"/>
            </w:tcMar>
          </w:tcPr>
          <w:p w14:paraId="7DDA42A7" w14:textId="77777777" w:rsidR="00706099" w:rsidRDefault="007D23B3">
            <w:pPr>
              <w:rPr>
                <w:rFonts w:ascii="Times New Roman" w:eastAsia="Times New Roman" w:hAnsi="Times New Roman" w:cs="Times New Roman"/>
                <w:u w:val="single"/>
              </w:rPr>
            </w:pPr>
            <w:r>
              <w:rPr>
                <w:rFonts w:ascii="Times New Roman" w:eastAsia="Times New Roman" w:hAnsi="Times New Roman" w:cs="Times New Roman"/>
                <w:u w:val="single"/>
              </w:rPr>
              <w:t>What is security?</w:t>
            </w:r>
          </w:p>
        </w:tc>
        <w:tc>
          <w:tcPr>
            <w:tcW w:w="2340" w:type="dxa"/>
            <w:shd w:val="clear" w:color="auto" w:fill="auto"/>
            <w:tcMar>
              <w:top w:w="100" w:type="dxa"/>
              <w:left w:w="100" w:type="dxa"/>
              <w:bottom w:w="100" w:type="dxa"/>
              <w:right w:w="100" w:type="dxa"/>
            </w:tcMar>
          </w:tcPr>
          <w:p w14:paraId="393BFC4D"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January 11</w:t>
            </w:r>
          </w:p>
        </w:tc>
        <w:tc>
          <w:tcPr>
            <w:tcW w:w="2340" w:type="dxa"/>
            <w:shd w:val="clear" w:color="auto" w:fill="auto"/>
            <w:tcMar>
              <w:top w:w="100" w:type="dxa"/>
              <w:left w:w="100" w:type="dxa"/>
              <w:bottom w:w="100" w:type="dxa"/>
              <w:right w:w="100" w:type="dxa"/>
            </w:tcMar>
          </w:tcPr>
          <w:p w14:paraId="4D4AE4B9"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January 13</w:t>
            </w:r>
          </w:p>
        </w:tc>
      </w:tr>
      <w:tr w:rsidR="00706099" w14:paraId="240CD098" w14:textId="77777777">
        <w:tc>
          <w:tcPr>
            <w:tcW w:w="795" w:type="dxa"/>
            <w:shd w:val="clear" w:color="auto" w:fill="auto"/>
            <w:tcMar>
              <w:top w:w="100" w:type="dxa"/>
              <w:left w:w="100" w:type="dxa"/>
              <w:bottom w:w="100" w:type="dxa"/>
              <w:right w:w="100" w:type="dxa"/>
            </w:tcMar>
          </w:tcPr>
          <w:p w14:paraId="14322F5F" w14:textId="77777777" w:rsidR="00706099" w:rsidRDefault="007D23B3">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c>
          <w:tcPr>
            <w:tcW w:w="3885" w:type="dxa"/>
            <w:shd w:val="clear" w:color="auto" w:fill="auto"/>
            <w:tcMar>
              <w:top w:w="100" w:type="dxa"/>
              <w:left w:w="100" w:type="dxa"/>
              <w:bottom w:w="100" w:type="dxa"/>
              <w:right w:w="100" w:type="dxa"/>
            </w:tcMar>
          </w:tcPr>
          <w:p w14:paraId="64500CA7" w14:textId="77777777" w:rsidR="00706099" w:rsidRDefault="007D23B3">
            <w:pPr>
              <w:rPr>
                <w:rFonts w:ascii="Times New Roman" w:eastAsia="Times New Roman" w:hAnsi="Times New Roman" w:cs="Times New Roman"/>
                <w:u w:val="single"/>
              </w:rPr>
            </w:pPr>
            <w:r>
              <w:rPr>
                <w:rFonts w:ascii="Times New Roman" w:eastAsia="Times New Roman" w:hAnsi="Times New Roman" w:cs="Times New Roman"/>
                <w:u w:val="single"/>
              </w:rPr>
              <w:t>Origins of the state system and the international order</w:t>
            </w:r>
          </w:p>
        </w:tc>
        <w:tc>
          <w:tcPr>
            <w:tcW w:w="2340" w:type="dxa"/>
            <w:shd w:val="clear" w:color="auto" w:fill="auto"/>
            <w:tcMar>
              <w:top w:w="100" w:type="dxa"/>
              <w:left w:w="100" w:type="dxa"/>
              <w:bottom w:w="100" w:type="dxa"/>
              <w:right w:w="100" w:type="dxa"/>
            </w:tcMar>
          </w:tcPr>
          <w:p w14:paraId="6E0244E5"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MLK Jr Day Holiday</w:t>
            </w:r>
          </w:p>
          <w:p w14:paraId="681A0A69"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(make up January 22)</w:t>
            </w:r>
          </w:p>
        </w:tc>
        <w:tc>
          <w:tcPr>
            <w:tcW w:w="2340" w:type="dxa"/>
            <w:shd w:val="clear" w:color="auto" w:fill="auto"/>
            <w:tcMar>
              <w:top w:w="100" w:type="dxa"/>
              <w:left w:w="100" w:type="dxa"/>
              <w:bottom w:w="100" w:type="dxa"/>
              <w:right w:w="100" w:type="dxa"/>
            </w:tcMar>
          </w:tcPr>
          <w:p w14:paraId="4A0E5CD9"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January 20</w:t>
            </w:r>
          </w:p>
        </w:tc>
      </w:tr>
    </w:tbl>
    <w:p w14:paraId="1AAB0FF1" w14:textId="77777777" w:rsidR="00706099" w:rsidRDefault="00706099">
      <w:pPr>
        <w:rPr>
          <w:rFonts w:ascii="Times New Roman" w:eastAsia="Times New Roman" w:hAnsi="Times New Roman" w:cs="Times New Roman"/>
          <w:u w:val="single"/>
        </w:rPr>
      </w:pPr>
    </w:p>
    <w:p w14:paraId="2F8F5749" w14:textId="77777777" w:rsidR="00706099" w:rsidRDefault="007D23B3">
      <w:pPr>
        <w:jc w:val="center"/>
        <w:rPr>
          <w:rFonts w:ascii="Times New Roman" w:eastAsia="Times New Roman" w:hAnsi="Times New Roman" w:cs="Times New Roman"/>
          <w:b/>
        </w:rPr>
      </w:pPr>
      <w:r>
        <w:rPr>
          <w:rFonts w:ascii="Times New Roman" w:eastAsia="Times New Roman" w:hAnsi="Times New Roman" w:cs="Times New Roman"/>
          <w:b/>
        </w:rPr>
        <w:t>Block 2: Challenges of Today</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3885"/>
        <w:gridCol w:w="2340"/>
        <w:gridCol w:w="2340"/>
      </w:tblGrid>
      <w:tr w:rsidR="00706099" w14:paraId="4D5E3E71" w14:textId="77777777">
        <w:tc>
          <w:tcPr>
            <w:tcW w:w="795" w:type="dxa"/>
            <w:shd w:val="clear" w:color="auto" w:fill="auto"/>
            <w:tcMar>
              <w:top w:w="100" w:type="dxa"/>
              <w:left w:w="100" w:type="dxa"/>
              <w:bottom w:w="100" w:type="dxa"/>
              <w:right w:w="100" w:type="dxa"/>
            </w:tcMar>
          </w:tcPr>
          <w:p w14:paraId="291450FB" w14:textId="77777777" w:rsidR="00706099" w:rsidRDefault="007D23B3">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c>
          <w:tcPr>
            <w:tcW w:w="3885" w:type="dxa"/>
            <w:shd w:val="clear" w:color="auto" w:fill="auto"/>
            <w:tcMar>
              <w:top w:w="100" w:type="dxa"/>
              <w:left w:w="100" w:type="dxa"/>
              <w:bottom w:w="100" w:type="dxa"/>
              <w:right w:w="100" w:type="dxa"/>
            </w:tcMar>
          </w:tcPr>
          <w:p w14:paraId="0B736F46" w14:textId="77777777" w:rsidR="00706099" w:rsidRDefault="007D23B3">
            <w:pPr>
              <w:rPr>
                <w:rFonts w:ascii="Times New Roman" w:eastAsia="Times New Roman" w:hAnsi="Times New Roman" w:cs="Times New Roman"/>
                <w:b/>
              </w:rPr>
            </w:pPr>
            <w:r>
              <w:rPr>
                <w:rFonts w:ascii="Times New Roman" w:eastAsia="Times New Roman" w:hAnsi="Times New Roman" w:cs="Times New Roman"/>
                <w:u w:val="single"/>
              </w:rPr>
              <w:t>Great power and other rivalries</w:t>
            </w:r>
          </w:p>
        </w:tc>
        <w:tc>
          <w:tcPr>
            <w:tcW w:w="2340" w:type="dxa"/>
            <w:shd w:val="clear" w:color="auto" w:fill="auto"/>
            <w:tcMar>
              <w:top w:w="100" w:type="dxa"/>
              <w:left w:w="100" w:type="dxa"/>
              <w:bottom w:w="100" w:type="dxa"/>
              <w:right w:w="100" w:type="dxa"/>
            </w:tcMar>
          </w:tcPr>
          <w:p w14:paraId="66808BD9"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January 25</w:t>
            </w:r>
          </w:p>
        </w:tc>
        <w:tc>
          <w:tcPr>
            <w:tcW w:w="2340" w:type="dxa"/>
            <w:shd w:val="clear" w:color="auto" w:fill="auto"/>
            <w:tcMar>
              <w:top w:w="100" w:type="dxa"/>
              <w:left w:w="100" w:type="dxa"/>
              <w:bottom w:w="100" w:type="dxa"/>
              <w:right w:w="100" w:type="dxa"/>
            </w:tcMar>
          </w:tcPr>
          <w:p w14:paraId="6C81DF3E"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January 27</w:t>
            </w:r>
          </w:p>
        </w:tc>
      </w:tr>
      <w:tr w:rsidR="00706099" w14:paraId="2250E887" w14:textId="77777777">
        <w:tc>
          <w:tcPr>
            <w:tcW w:w="795" w:type="dxa"/>
            <w:shd w:val="clear" w:color="auto" w:fill="auto"/>
            <w:tcMar>
              <w:top w:w="100" w:type="dxa"/>
              <w:left w:w="100" w:type="dxa"/>
              <w:bottom w:w="100" w:type="dxa"/>
              <w:right w:w="100" w:type="dxa"/>
            </w:tcMar>
          </w:tcPr>
          <w:p w14:paraId="338E44B3" w14:textId="77777777" w:rsidR="00706099" w:rsidRDefault="007D23B3">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c>
          <w:tcPr>
            <w:tcW w:w="3885" w:type="dxa"/>
            <w:shd w:val="clear" w:color="auto" w:fill="auto"/>
            <w:tcMar>
              <w:top w:w="100" w:type="dxa"/>
              <w:left w:w="100" w:type="dxa"/>
              <w:bottom w:w="100" w:type="dxa"/>
              <w:right w:w="100" w:type="dxa"/>
            </w:tcMar>
          </w:tcPr>
          <w:p w14:paraId="73EE6416" w14:textId="77777777" w:rsidR="00706099" w:rsidRDefault="007D23B3">
            <w:pPr>
              <w:rPr>
                <w:rFonts w:ascii="Times New Roman" w:eastAsia="Times New Roman" w:hAnsi="Times New Roman" w:cs="Times New Roman"/>
                <w:b/>
              </w:rPr>
            </w:pPr>
            <w:r>
              <w:rPr>
                <w:rFonts w:ascii="Times New Roman" w:eastAsia="Times New Roman" w:hAnsi="Times New Roman" w:cs="Times New Roman"/>
                <w:u w:val="single"/>
              </w:rPr>
              <w:t>States in Conflict</w:t>
            </w:r>
          </w:p>
        </w:tc>
        <w:tc>
          <w:tcPr>
            <w:tcW w:w="2340" w:type="dxa"/>
            <w:shd w:val="clear" w:color="auto" w:fill="auto"/>
            <w:tcMar>
              <w:top w:w="100" w:type="dxa"/>
              <w:left w:w="100" w:type="dxa"/>
              <w:bottom w:w="100" w:type="dxa"/>
              <w:right w:w="100" w:type="dxa"/>
            </w:tcMar>
          </w:tcPr>
          <w:p w14:paraId="1B8290C3"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February 1</w:t>
            </w:r>
          </w:p>
        </w:tc>
        <w:tc>
          <w:tcPr>
            <w:tcW w:w="2340" w:type="dxa"/>
            <w:shd w:val="clear" w:color="auto" w:fill="auto"/>
            <w:tcMar>
              <w:top w:w="100" w:type="dxa"/>
              <w:left w:w="100" w:type="dxa"/>
              <w:bottom w:w="100" w:type="dxa"/>
              <w:right w:w="100" w:type="dxa"/>
            </w:tcMar>
          </w:tcPr>
          <w:p w14:paraId="7AF84A8C"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February 3</w:t>
            </w:r>
          </w:p>
        </w:tc>
      </w:tr>
      <w:tr w:rsidR="00706099" w14:paraId="1A8E5981" w14:textId="77777777">
        <w:tc>
          <w:tcPr>
            <w:tcW w:w="795" w:type="dxa"/>
            <w:shd w:val="clear" w:color="auto" w:fill="auto"/>
            <w:tcMar>
              <w:top w:w="100" w:type="dxa"/>
              <w:left w:w="100" w:type="dxa"/>
              <w:bottom w:w="100" w:type="dxa"/>
              <w:right w:w="100" w:type="dxa"/>
            </w:tcMar>
          </w:tcPr>
          <w:p w14:paraId="14F54CB3" w14:textId="77777777" w:rsidR="00706099" w:rsidRDefault="007D23B3">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885" w:type="dxa"/>
            <w:shd w:val="clear" w:color="auto" w:fill="auto"/>
            <w:tcMar>
              <w:top w:w="100" w:type="dxa"/>
              <w:left w:w="100" w:type="dxa"/>
              <w:bottom w:w="100" w:type="dxa"/>
              <w:right w:w="100" w:type="dxa"/>
            </w:tcMar>
          </w:tcPr>
          <w:p w14:paraId="218C37B6" w14:textId="77777777" w:rsidR="00706099" w:rsidRDefault="007D23B3">
            <w:pPr>
              <w:rPr>
                <w:rFonts w:ascii="Times New Roman" w:eastAsia="Times New Roman" w:hAnsi="Times New Roman" w:cs="Times New Roman"/>
                <w:b/>
              </w:rPr>
            </w:pPr>
            <w:r>
              <w:rPr>
                <w:rFonts w:ascii="Times New Roman" w:eastAsia="Times New Roman" w:hAnsi="Times New Roman" w:cs="Times New Roman"/>
                <w:u w:val="single"/>
              </w:rPr>
              <w:t>Deterrence and impact of Nuclear Revolution</w:t>
            </w:r>
          </w:p>
        </w:tc>
        <w:tc>
          <w:tcPr>
            <w:tcW w:w="2340" w:type="dxa"/>
            <w:shd w:val="clear" w:color="auto" w:fill="auto"/>
            <w:tcMar>
              <w:top w:w="100" w:type="dxa"/>
              <w:left w:w="100" w:type="dxa"/>
              <w:bottom w:w="100" w:type="dxa"/>
              <w:right w:w="100" w:type="dxa"/>
            </w:tcMar>
          </w:tcPr>
          <w:p w14:paraId="1B41FBF0"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February 8</w:t>
            </w:r>
          </w:p>
        </w:tc>
        <w:tc>
          <w:tcPr>
            <w:tcW w:w="2340" w:type="dxa"/>
            <w:shd w:val="clear" w:color="auto" w:fill="auto"/>
            <w:tcMar>
              <w:top w:w="100" w:type="dxa"/>
              <w:left w:w="100" w:type="dxa"/>
              <w:bottom w:w="100" w:type="dxa"/>
              <w:right w:w="100" w:type="dxa"/>
            </w:tcMar>
          </w:tcPr>
          <w:p w14:paraId="4D6AF037"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February 10</w:t>
            </w:r>
          </w:p>
        </w:tc>
      </w:tr>
      <w:tr w:rsidR="00706099" w14:paraId="7D4DD034" w14:textId="77777777">
        <w:tc>
          <w:tcPr>
            <w:tcW w:w="795" w:type="dxa"/>
            <w:shd w:val="clear" w:color="auto" w:fill="auto"/>
            <w:tcMar>
              <w:top w:w="100" w:type="dxa"/>
              <w:left w:w="100" w:type="dxa"/>
              <w:bottom w:w="100" w:type="dxa"/>
              <w:right w:w="100" w:type="dxa"/>
            </w:tcMar>
          </w:tcPr>
          <w:p w14:paraId="620C7670" w14:textId="77777777" w:rsidR="00706099" w:rsidRDefault="007D23B3">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6</w:t>
            </w:r>
          </w:p>
        </w:tc>
        <w:tc>
          <w:tcPr>
            <w:tcW w:w="3885" w:type="dxa"/>
            <w:shd w:val="clear" w:color="auto" w:fill="auto"/>
            <w:tcMar>
              <w:top w:w="100" w:type="dxa"/>
              <w:left w:w="100" w:type="dxa"/>
              <w:bottom w:w="100" w:type="dxa"/>
              <w:right w:w="100" w:type="dxa"/>
            </w:tcMar>
          </w:tcPr>
          <w:p w14:paraId="132898F5" w14:textId="77777777" w:rsidR="00706099" w:rsidRDefault="007D23B3">
            <w:pPr>
              <w:rPr>
                <w:rFonts w:ascii="Times New Roman" w:eastAsia="Times New Roman" w:hAnsi="Times New Roman" w:cs="Times New Roman"/>
                <w:b/>
              </w:rPr>
            </w:pPr>
            <w:r>
              <w:rPr>
                <w:rFonts w:ascii="Times New Roman" w:eastAsia="Times New Roman" w:hAnsi="Times New Roman" w:cs="Times New Roman"/>
                <w:u w:val="single"/>
              </w:rPr>
              <w:t>Armed Non-State Actors in conflict</w:t>
            </w:r>
          </w:p>
        </w:tc>
        <w:tc>
          <w:tcPr>
            <w:tcW w:w="2340" w:type="dxa"/>
            <w:shd w:val="clear" w:color="auto" w:fill="auto"/>
            <w:tcMar>
              <w:top w:w="100" w:type="dxa"/>
              <w:left w:w="100" w:type="dxa"/>
              <w:bottom w:w="100" w:type="dxa"/>
              <w:right w:w="100" w:type="dxa"/>
            </w:tcMar>
          </w:tcPr>
          <w:p w14:paraId="1780A28F"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Presidents Day Holiday</w:t>
            </w:r>
          </w:p>
          <w:p w14:paraId="3CE8FA3A"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(make up Feb 19)</w:t>
            </w:r>
          </w:p>
        </w:tc>
        <w:tc>
          <w:tcPr>
            <w:tcW w:w="2340" w:type="dxa"/>
            <w:shd w:val="clear" w:color="auto" w:fill="auto"/>
            <w:tcMar>
              <w:top w:w="100" w:type="dxa"/>
              <w:left w:w="100" w:type="dxa"/>
              <w:bottom w:w="100" w:type="dxa"/>
              <w:right w:w="100" w:type="dxa"/>
            </w:tcMar>
          </w:tcPr>
          <w:p w14:paraId="50D45857"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February 17</w:t>
            </w:r>
          </w:p>
        </w:tc>
      </w:tr>
    </w:tbl>
    <w:p w14:paraId="2D39497C" w14:textId="77777777" w:rsidR="00706099" w:rsidRDefault="00706099">
      <w:pPr>
        <w:rPr>
          <w:rFonts w:ascii="Times New Roman" w:eastAsia="Times New Roman" w:hAnsi="Times New Roman" w:cs="Times New Roman"/>
          <w:u w:val="single"/>
        </w:rPr>
      </w:pPr>
    </w:p>
    <w:p w14:paraId="09C4F7C9" w14:textId="77777777" w:rsidR="00706099" w:rsidRDefault="007D23B3">
      <w:pPr>
        <w:jc w:val="center"/>
        <w:rPr>
          <w:rFonts w:ascii="Times New Roman" w:eastAsia="Times New Roman" w:hAnsi="Times New Roman" w:cs="Times New Roman"/>
          <w:b/>
        </w:rPr>
      </w:pPr>
      <w:r>
        <w:rPr>
          <w:rFonts w:ascii="Times New Roman" w:eastAsia="Times New Roman" w:hAnsi="Times New Roman" w:cs="Times New Roman"/>
          <w:b/>
        </w:rPr>
        <w:t>Block 3: Challenges of Tomorrow</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3915"/>
        <w:gridCol w:w="2340"/>
        <w:gridCol w:w="2340"/>
      </w:tblGrid>
      <w:tr w:rsidR="00706099" w14:paraId="27DC094B" w14:textId="77777777">
        <w:tc>
          <w:tcPr>
            <w:tcW w:w="765" w:type="dxa"/>
            <w:shd w:val="clear" w:color="auto" w:fill="auto"/>
            <w:tcMar>
              <w:top w:w="100" w:type="dxa"/>
              <w:left w:w="100" w:type="dxa"/>
              <w:bottom w:w="100" w:type="dxa"/>
              <w:right w:w="100" w:type="dxa"/>
            </w:tcMar>
          </w:tcPr>
          <w:p w14:paraId="64629669" w14:textId="77777777" w:rsidR="00706099" w:rsidRDefault="007D23B3">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7</w:t>
            </w:r>
          </w:p>
        </w:tc>
        <w:tc>
          <w:tcPr>
            <w:tcW w:w="3915" w:type="dxa"/>
            <w:shd w:val="clear" w:color="auto" w:fill="auto"/>
            <w:tcMar>
              <w:top w:w="100" w:type="dxa"/>
              <w:left w:w="100" w:type="dxa"/>
              <w:bottom w:w="100" w:type="dxa"/>
              <w:right w:w="100" w:type="dxa"/>
            </w:tcMar>
          </w:tcPr>
          <w:p w14:paraId="3531236B" w14:textId="77777777" w:rsidR="00706099" w:rsidRDefault="007D23B3">
            <w:pPr>
              <w:rPr>
                <w:rFonts w:ascii="Times New Roman" w:eastAsia="Times New Roman" w:hAnsi="Times New Roman" w:cs="Times New Roman"/>
                <w:b/>
              </w:rPr>
            </w:pPr>
            <w:r>
              <w:rPr>
                <w:rFonts w:ascii="Times New Roman" w:eastAsia="Times New Roman" w:hAnsi="Times New Roman" w:cs="Times New Roman"/>
                <w:u w:val="single"/>
              </w:rPr>
              <w:t>New Security Challenges</w:t>
            </w:r>
          </w:p>
        </w:tc>
        <w:tc>
          <w:tcPr>
            <w:tcW w:w="2340" w:type="dxa"/>
            <w:shd w:val="clear" w:color="auto" w:fill="auto"/>
            <w:tcMar>
              <w:top w:w="100" w:type="dxa"/>
              <w:left w:w="100" w:type="dxa"/>
              <w:bottom w:w="100" w:type="dxa"/>
              <w:right w:w="100" w:type="dxa"/>
            </w:tcMar>
          </w:tcPr>
          <w:p w14:paraId="3928A194"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February 22</w:t>
            </w:r>
          </w:p>
        </w:tc>
        <w:tc>
          <w:tcPr>
            <w:tcW w:w="2340" w:type="dxa"/>
            <w:shd w:val="clear" w:color="auto" w:fill="auto"/>
            <w:tcMar>
              <w:top w:w="100" w:type="dxa"/>
              <w:left w:w="100" w:type="dxa"/>
              <w:bottom w:w="100" w:type="dxa"/>
              <w:right w:w="100" w:type="dxa"/>
            </w:tcMar>
          </w:tcPr>
          <w:p w14:paraId="66CB7F35"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February 24</w:t>
            </w:r>
          </w:p>
        </w:tc>
      </w:tr>
      <w:tr w:rsidR="00706099" w14:paraId="5C24C035" w14:textId="77777777">
        <w:tc>
          <w:tcPr>
            <w:tcW w:w="765" w:type="dxa"/>
            <w:shd w:val="clear" w:color="auto" w:fill="auto"/>
            <w:tcMar>
              <w:top w:w="100" w:type="dxa"/>
              <w:left w:w="100" w:type="dxa"/>
              <w:bottom w:w="100" w:type="dxa"/>
              <w:right w:w="100" w:type="dxa"/>
            </w:tcMar>
          </w:tcPr>
          <w:p w14:paraId="3F5D5172" w14:textId="77777777" w:rsidR="00706099" w:rsidRDefault="007D23B3">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8</w:t>
            </w:r>
          </w:p>
        </w:tc>
        <w:tc>
          <w:tcPr>
            <w:tcW w:w="3915" w:type="dxa"/>
            <w:shd w:val="clear" w:color="auto" w:fill="auto"/>
            <w:tcMar>
              <w:top w:w="100" w:type="dxa"/>
              <w:left w:w="100" w:type="dxa"/>
              <w:bottom w:w="100" w:type="dxa"/>
              <w:right w:w="100" w:type="dxa"/>
            </w:tcMar>
          </w:tcPr>
          <w:p w14:paraId="7A0A5C06" w14:textId="77777777" w:rsidR="00706099" w:rsidRDefault="007D23B3">
            <w:pPr>
              <w:rPr>
                <w:rFonts w:ascii="Times New Roman" w:eastAsia="Times New Roman" w:hAnsi="Times New Roman" w:cs="Times New Roman"/>
                <w:b/>
              </w:rPr>
            </w:pPr>
            <w:r>
              <w:rPr>
                <w:rFonts w:ascii="Times New Roman" w:eastAsia="Times New Roman" w:hAnsi="Times New Roman" w:cs="Times New Roman"/>
                <w:u w:val="single"/>
              </w:rPr>
              <w:t>Securing the global commons</w:t>
            </w:r>
          </w:p>
        </w:tc>
        <w:tc>
          <w:tcPr>
            <w:tcW w:w="2340" w:type="dxa"/>
            <w:shd w:val="clear" w:color="auto" w:fill="auto"/>
            <w:tcMar>
              <w:top w:w="100" w:type="dxa"/>
              <w:left w:w="100" w:type="dxa"/>
              <w:bottom w:w="100" w:type="dxa"/>
              <w:right w:w="100" w:type="dxa"/>
            </w:tcMar>
          </w:tcPr>
          <w:p w14:paraId="7A795BAB"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March 1</w:t>
            </w:r>
          </w:p>
        </w:tc>
        <w:tc>
          <w:tcPr>
            <w:tcW w:w="2340" w:type="dxa"/>
            <w:shd w:val="clear" w:color="auto" w:fill="auto"/>
            <w:tcMar>
              <w:top w:w="100" w:type="dxa"/>
              <w:left w:w="100" w:type="dxa"/>
              <w:bottom w:w="100" w:type="dxa"/>
              <w:right w:w="100" w:type="dxa"/>
            </w:tcMar>
          </w:tcPr>
          <w:p w14:paraId="1CBEBB50"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March 3</w:t>
            </w:r>
          </w:p>
        </w:tc>
      </w:tr>
      <w:tr w:rsidR="00706099" w14:paraId="5862F2F8" w14:textId="77777777">
        <w:tc>
          <w:tcPr>
            <w:tcW w:w="765" w:type="dxa"/>
            <w:shd w:val="clear" w:color="auto" w:fill="auto"/>
            <w:tcMar>
              <w:top w:w="100" w:type="dxa"/>
              <w:left w:w="100" w:type="dxa"/>
              <w:bottom w:w="100" w:type="dxa"/>
              <w:right w:w="100" w:type="dxa"/>
            </w:tcMar>
          </w:tcPr>
          <w:p w14:paraId="08EE8A6C" w14:textId="77777777" w:rsidR="00706099" w:rsidRDefault="007D23B3">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9</w:t>
            </w:r>
          </w:p>
        </w:tc>
        <w:tc>
          <w:tcPr>
            <w:tcW w:w="3915" w:type="dxa"/>
            <w:shd w:val="clear" w:color="auto" w:fill="auto"/>
            <w:tcMar>
              <w:top w:w="100" w:type="dxa"/>
              <w:left w:w="100" w:type="dxa"/>
              <w:bottom w:w="100" w:type="dxa"/>
              <w:right w:w="100" w:type="dxa"/>
            </w:tcMar>
          </w:tcPr>
          <w:p w14:paraId="42410A8E" w14:textId="77777777" w:rsidR="00706099" w:rsidRDefault="007D23B3">
            <w:pPr>
              <w:rPr>
                <w:rFonts w:ascii="Times New Roman" w:eastAsia="Times New Roman" w:hAnsi="Times New Roman" w:cs="Times New Roman"/>
                <w:b/>
              </w:rPr>
            </w:pPr>
            <w:r>
              <w:rPr>
                <w:rFonts w:ascii="Times New Roman" w:eastAsia="Times New Roman" w:hAnsi="Times New Roman" w:cs="Times New Roman"/>
                <w:u w:val="single"/>
              </w:rPr>
              <w:t>Nuclear Crisis Stability Simulation</w:t>
            </w:r>
          </w:p>
        </w:tc>
        <w:tc>
          <w:tcPr>
            <w:tcW w:w="2340" w:type="dxa"/>
            <w:shd w:val="clear" w:color="auto" w:fill="auto"/>
            <w:tcMar>
              <w:top w:w="100" w:type="dxa"/>
              <w:left w:w="100" w:type="dxa"/>
              <w:bottom w:w="100" w:type="dxa"/>
              <w:right w:w="100" w:type="dxa"/>
            </w:tcMar>
          </w:tcPr>
          <w:p w14:paraId="543EC1B3"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March 8</w:t>
            </w:r>
          </w:p>
        </w:tc>
        <w:tc>
          <w:tcPr>
            <w:tcW w:w="2340" w:type="dxa"/>
            <w:shd w:val="clear" w:color="auto" w:fill="auto"/>
            <w:tcMar>
              <w:top w:w="100" w:type="dxa"/>
              <w:left w:w="100" w:type="dxa"/>
              <w:bottom w:w="100" w:type="dxa"/>
              <w:right w:w="100" w:type="dxa"/>
            </w:tcMar>
          </w:tcPr>
          <w:p w14:paraId="0699E13F"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March 10</w:t>
            </w:r>
          </w:p>
        </w:tc>
      </w:tr>
      <w:tr w:rsidR="00706099" w14:paraId="0E7F2F11" w14:textId="77777777">
        <w:tc>
          <w:tcPr>
            <w:tcW w:w="765" w:type="dxa"/>
            <w:shd w:val="clear" w:color="auto" w:fill="auto"/>
            <w:tcMar>
              <w:top w:w="100" w:type="dxa"/>
              <w:left w:w="100" w:type="dxa"/>
              <w:bottom w:w="100" w:type="dxa"/>
              <w:right w:w="100" w:type="dxa"/>
            </w:tcMar>
          </w:tcPr>
          <w:p w14:paraId="67100010" w14:textId="77777777" w:rsidR="00706099" w:rsidRDefault="007D23B3">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10</w:t>
            </w:r>
          </w:p>
        </w:tc>
        <w:tc>
          <w:tcPr>
            <w:tcW w:w="3915" w:type="dxa"/>
            <w:shd w:val="clear" w:color="auto" w:fill="auto"/>
            <w:tcMar>
              <w:top w:w="100" w:type="dxa"/>
              <w:left w:w="100" w:type="dxa"/>
              <w:bottom w:w="100" w:type="dxa"/>
              <w:right w:w="100" w:type="dxa"/>
            </w:tcMar>
          </w:tcPr>
          <w:p w14:paraId="6BDF5C32" w14:textId="77777777" w:rsidR="00706099" w:rsidRDefault="007D23B3">
            <w:pPr>
              <w:rPr>
                <w:rFonts w:ascii="Times New Roman" w:eastAsia="Times New Roman" w:hAnsi="Times New Roman" w:cs="Times New Roman"/>
                <w:b/>
              </w:rPr>
            </w:pPr>
            <w:r>
              <w:rPr>
                <w:rFonts w:ascii="Times New Roman" w:eastAsia="Times New Roman" w:hAnsi="Times New Roman" w:cs="Times New Roman"/>
                <w:u w:val="single"/>
              </w:rPr>
              <w:t xml:space="preserve">Conceptual and policy frameworks </w:t>
            </w:r>
          </w:p>
        </w:tc>
        <w:tc>
          <w:tcPr>
            <w:tcW w:w="2340" w:type="dxa"/>
            <w:shd w:val="clear" w:color="auto" w:fill="auto"/>
            <w:tcMar>
              <w:top w:w="100" w:type="dxa"/>
              <w:left w:w="100" w:type="dxa"/>
              <w:bottom w:w="100" w:type="dxa"/>
              <w:right w:w="100" w:type="dxa"/>
            </w:tcMar>
          </w:tcPr>
          <w:p w14:paraId="72E0EA10"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March 15</w:t>
            </w:r>
          </w:p>
        </w:tc>
        <w:tc>
          <w:tcPr>
            <w:tcW w:w="2340" w:type="dxa"/>
            <w:shd w:val="clear" w:color="auto" w:fill="auto"/>
            <w:tcMar>
              <w:top w:w="100" w:type="dxa"/>
              <w:left w:w="100" w:type="dxa"/>
              <w:bottom w:w="100" w:type="dxa"/>
              <w:right w:w="100" w:type="dxa"/>
            </w:tcMar>
          </w:tcPr>
          <w:p w14:paraId="39806A6A" w14:textId="77777777" w:rsidR="00706099" w:rsidRDefault="007D23B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March 17</w:t>
            </w:r>
          </w:p>
        </w:tc>
      </w:tr>
    </w:tbl>
    <w:p w14:paraId="403D4863" w14:textId="77777777" w:rsidR="00706099" w:rsidRDefault="00706099">
      <w:pPr>
        <w:rPr>
          <w:rFonts w:ascii="Times New Roman" w:eastAsia="Times New Roman" w:hAnsi="Times New Roman" w:cs="Times New Roman"/>
          <w:b/>
        </w:rPr>
      </w:pPr>
    </w:p>
    <w:p w14:paraId="2869F5EF" w14:textId="06D607C6" w:rsidR="00706099" w:rsidRPr="005E74CA" w:rsidRDefault="00706099">
      <w:pPr>
        <w:rPr>
          <w:rFonts w:ascii="Times New Roman" w:eastAsia="Times New Roman" w:hAnsi="Times New Roman" w:cs="Times New Roman"/>
          <w:b/>
        </w:rPr>
      </w:pPr>
    </w:p>
    <w:sectPr w:rsidR="00706099" w:rsidRPr="005E74CA">
      <w:head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4BD7" w14:textId="77777777" w:rsidR="002F0568" w:rsidRDefault="002F0568">
      <w:r>
        <w:separator/>
      </w:r>
    </w:p>
  </w:endnote>
  <w:endnote w:type="continuationSeparator" w:id="0">
    <w:p w14:paraId="40DAC83F" w14:textId="77777777" w:rsidR="002F0568" w:rsidRDefault="002F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CE3B" w14:textId="77777777" w:rsidR="002F0568" w:rsidRDefault="002F0568">
      <w:r>
        <w:separator/>
      </w:r>
    </w:p>
  </w:footnote>
  <w:footnote w:type="continuationSeparator" w:id="0">
    <w:p w14:paraId="567A858E" w14:textId="77777777" w:rsidR="002F0568" w:rsidRDefault="002F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2E6A" w14:textId="77777777" w:rsidR="00706099" w:rsidRDefault="00706099">
    <w:pPr>
      <w:pBdr>
        <w:top w:val="nil"/>
        <w:left w:val="nil"/>
        <w:bottom w:val="nil"/>
        <w:right w:val="nil"/>
        <w:between w:val="nil"/>
      </w:pBdr>
      <w:tabs>
        <w:tab w:val="center" w:pos="4680"/>
        <w:tab w:val="right" w:pos="9360"/>
      </w:tabs>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1E96"/>
    <w:multiLevelType w:val="multilevel"/>
    <w:tmpl w:val="49F80DA0"/>
    <w:lvl w:ilvl="0">
      <w:start w:val="1"/>
      <w:numFmt w:val="bullet"/>
      <w:lvlText w:val="●"/>
      <w:lvlJc w:val="left"/>
      <w:pPr>
        <w:ind w:left="720" w:hanging="359"/>
      </w:pPr>
      <w:rPr>
        <w:sz w:val="24"/>
        <w:szCs w:val="24"/>
        <w:highlight w:val="white"/>
        <w:vertAlign w:val="baseline"/>
      </w:rPr>
    </w:lvl>
    <w:lvl w:ilvl="1">
      <w:start w:val="1"/>
      <w:numFmt w:val="bullet"/>
      <w:lvlText w:val="○"/>
      <w:lvlJc w:val="left"/>
      <w:pPr>
        <w:ind w:left="2520" w:hanging="2520"/>
      </w:pPr>
      <w:rPr>
        <w:sz w:val="22"/>
        <w:szCs w:val="22"/>
        <w:highlight w:val="white"/>
        <w:vertAlign w:val="baseline"/>
      </w:rPr>
    </w:lvl>
    <w:lvl w:ilvl="2">
      <w:start w:val="1"/>
      <w:numFmt w:val="bullet"/>
      <w:lvlText w:val="■"/>
      <w:lvlJc w:val="left"/>
      <w:pPr>
        <w:ind w:left="3960" w:hanging="3960"/>
      </w:pPr>
      <w:rPr>
        <w:sz w:val="22"/>
        <w:szCs w:val="22"/>
        <w:highlight w:val="white"/>
        <w:vertAlign w:val="baseline"/>
      </w:rPr>
    </w:lvl>
    <w:lvl w:ilvl="3">
      <w:start w:val="1"/>
      <w:numFmt w:val="bullet"/>
      <w:lvlText w:val="●"/>
      <w:lvlJc w:val="left"/>
      <w:pPr>
        <w:ind w:left="5400" w:hanging="5400"/>
      </w:pPr>
      <w:rPr>
        <w:sz w:val="22"/>
        <w:szCs w:val="22"/>
        <w:highlight w:val="white"/>
        <w:vertAlign w:val="baseline"/>
      </w:rPr>
    </w:lvl>
    <w:lvl w:ilvl="4">
      <w:start w:val="1"/>
      <w:numFmt w:val="bullet"/>
      <w:lvlText w:val="○"/>
      <w:lvlJc w:val="left"/>
      <w:pPr>
        <w:ind w:left="6840" w:hanging="6840"/>
      </w:pPr>
      <w:rPr>
        <w:sz w:val="22"/>
        <w:szCs w:val="22"/>
        <w:highlight w:val="white"/>
        <w:vertAlign w:val="baseline"/>
      </w:rPr>
    </w:lvl>
    <w:lvl w:ilvl="5">
      <w:start w:val="1"/>
      <w:numFmt w:val="bullet"/>
      <w:lvlText w:val="■"/>
      <w:lvlJc w:val="left"/>
      <w:pPr>
        <w:ind w:left="8280" w:hanging="8280"/>
      </w:pPr>
      <w:rPr>
        <w:sz w:val="22"/>
        <w:szCs w:val="22"/>
        <w:highlight w:val="white"/>
        <w:vertAlign w:val="baseline"/>
      </w:rPr>
    </w:lvl>
    <w:lvl w:ilvl="6">
      <w:start w:val="1"/>
      <w:numFmt w:val="bullet"/>
      <w:lvlText w:val="●"/>
      <w:lvlJc w:val="left"/>
      <w:pPr>
        <w:ind w:left="9720" w:hanging="9720"/>
      </w:pPr>
      <w:rPr>
        <w:sz w:val="22"/>
        <w:szCs w:val="22"/>
        <w:highlight w:val="white"/>
        <w:vertAlign w:val="baseline"/>
      </w:rPr>
    </w:lvl>
    <w:lvl w:ilvl="7">
      <w:start w:val="1"/>
      <w:numFmt w:val="bullet"/>
      <w:lvlText w:val="○"/>
      <w:lvlJc w:val="left"/>
      <w:pPr>
        <w:ind w:left="11160" w:hanging="11160"/>
      </w:pPr>
      <w:rPr>
        <w:sz w:val="22"/>
        <w:szCs w:val="22"/>
        <w:highlight w:val="white"/>
        <w:vertAlign w:val="baseline"/>
      </w:rPr>
    </w:lvl>
    <w:lvl w:ilvl="8">
      <w:start w:val="1"/>
      <w:numFmt w:val="bullet"/>
      <w:lvlText w:val="■"/>
      <w:lvlJc w:val="left"/>
      <w:pPr>
        <w:ind w:left="12600" w:hanging="12600"/>
      </w:pPr>
      <w:rPr>
        <w:sz w:val="22"/>
        <w:szCs w:val="22"/>
        <w:highlight w:val="white"/>
        <w:vertAlign w:val="baseline"/>
      </w:rPr>
    </w:lvl>
  </w:abstractNum>
  <w:abstractNum w:abstractNumId="1" w15:restartNumberingAfterBreak="0">
    <w:nsid w:val="08CE76E6"/>
    <w:multiLevelType w:val="multilevel"/>
    <w:tmpl w:val="70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7356E"/>
    <w:multiLevelType w:val="multilevel"/>
    <w:tmpl w:val="1C52FA4A"/>
    <w:lvl w:ilvl="0">
      <w:start w:val="1"/>
      <w:numFmt w:val="bullet"/>
      <w:lvlText w:val="●"/>
      <w:lvlJc w:val="left"/>
      <w:pPr>
        <w:ind w:left="720" w:hanging="359"/>
      </w:pPr>
      <w:rPr>
        <w:sz w:val="24"/>
        <w:szCs w:val="24"/>
        <w:vertAlign w:val="baseline"/>
      </w:rPr>
    </w:lvl>
    <w:lvl w:ilvl="1">
      <w:start w:val="1"/>
      <w:numFmt w:val="bullet"/>
      <w:lvlText w:val="○"/>
      <w:lvlJc w:val="left"/>
      <w:pPr>
        <w:ind w:left="2520" w:hanging="2520"/>
      </w:pPr>
      <w:rPr>
        <w:sz w:val="22"/>
        <w:szCs w:val="22"/>
        <w:vertAlign w:val="baseline"/>
      </w:rPr>
    </w:lvl>
    <w:lvl w:ilvl="2">
      <w:start w:val="1"/>
      <w:numFmt w:val="bullet"/>
      <w:lvlText w:val="■"/>
      <w:lvlJc w:val="left"/>
      <w:pPr>
        <w:ind w:left="3960" w:hanging="3960"/>
      </w:pPr>
      <w:rPr>
        <w:sz w:val="22"/>
        <w:szCs w:val="22"/>
        <w:vertAlign w:val="baseline"/>
      </w:rPr>
    </w:lvl>
    <w:lvl w:ilvl="3">
      <w:start w:val="1"/>
      <w:numFmt w:val="bullet"/>
      <w:lvlText w:val="●"/>
      <w:lvlJc w:val="left"/>
      <w:pPr>
        <w:ind w:left="5400" w:hanging="5400"/>
      </w:pPr>
      <w:rPr>
        <w:sz w:val="22"/>
        <w:szCs w:val="22"/>
        <w:vertAlign w:val="baseline"/>
      </w:rPr>
    </w:lvl>
    <w:lvl w:ilvl="4">
      <w:start w:val="1"/>
      <w:numFmt w:val="bullet"/>
      <w:lvlText w:val="○"/>
      <w:lvlJc w:val="left"/>
      <w:pPr>
        <w:ind w:left="6840" w:hanging="6840"/>
      </w:pPr>
      <w:rPr>
        <w:sz w:val="22"/>
        <w:szCs w:val="22"/>
        <w:vertAlign w:val="baseline"/>
      </w:rPr>
    </w:lvl>
    <w:lvl w:ilvl="5">
      <w:start w:val="1"/>
      <w:numFmt w:val="bullet"/>
      <w:lvlText w:val="■"/>
      <w:lvlJc w:val="left"/>
      <w:pPr>
        <w:ind w:left="8280" w:hanging="8280"/>
      </w:pPr>
      <w:rPr>
        <w:sz w:val="22"/>
        <w:szCs w:val="22"/>
        <w:vertAlign w:val="baseline"/>
      </w:rPr>
    </w:lvl>
    <w:lvl w:ilvl="6">
      <w:start w:val="1"/>
      <w:numFmt w:val="bullet"/>
      <w:lvlText w:val="●"/>
      <w:lvlJc w:val="left"/>
      <w:pPr>
        <w:ind w:left="9720" w:hanging="9720"/>
      </w:pPr>
      <w:rPr>
        <w:sz w:val="22"/>
        <w:szCs w:val="22"/>
        <w:vertAlign w:val="baseline"/>
      </w:rPr>
    </w:lvl>
    <w:lvl w:ilvl="7">
      <w:start w:val="1"/>
      <w:numFmt w:val="bullet"/>
      <w:lvlText w:val="○"/>
      <w:lvlJc w:val="left"/>
      <w:pPr>
        <w:ind w:left="11160" w:hanging="11160"/>
      </w:pPr>
      <w:rPr>
        <w:sz w:val="22"/>
        <w:szCs w:val="22"/>
        <w:vertAlign w:val="baseline"/>
      </w:rPr>
    </w:lvl>
    <w:lvl w:ilvl="8">
      <w:start w:val="1"/>
      <w:numFmt w:val="bullet"/>
      <w:lvlText w:val="■"/>
      <w:lvlJc w:val="left"/>
      <w:pPr>
        <w:ind w:left="12600" w:hanging="12600"/>
      </w:pPr>
      <w:rPr>
        <w:sz w:val="22"/>
        <w:szCs w:val="22"/>
        <w:vertAlign w:val="baseline"/>
      </w:rPr>
    </w:lvl>
  </w:abstractNum>
  <w:abstractNum w:abstractNumId="3" w15:restartNumberingAfterBreak="0">
    <w:nsid w:val="2E4D7F42"/>
    <w:multiLevelType w:val="multilevel"/>
    <w:tmpl w:val="BAA49444"/>
    <w:lvl w:ilvl="0">
      <w:start w:val="1"/>
      <w:numFmt w:val="bullet"/>
      <w:lvlText w:val="●"/>
      <w:lvlJc w:val="left"/>
      <w:pPr>
        <w:ind w:left="720" w:hanging="359"/>
      </w:pPr>
      <w:rPr>
        <w:sz w:val="24"/>
        <w:szCs w:val="24"/>
        <w:highlight w:val="white"/>
        <w:vertAlign w:val="baseline"/>
      </w:rPr>
    </w:lvl>
    <w:lvl w:ilvl="1">
      <w:start w:val="1"/>
      <w:numFmt w:val="bullet"/>
      <w:lvlText w:val="○"/>
      <w:lvlJc w:val="left"/>
      <w:pPr>
        <w:ind w:left="2520" w:hanging="2520"/>
      </w:pPr>
      <w:rPr>
        <w:sz w:val="22"/>
        <w:szCs w:val="22"/>
        <w:highlight w:val="white"/>
        <w:vertAlign w:val="baseline"/>
      </w:rPr>
    </w:lvl>
    <w:lvl w:ilvl="2">
      <w:start w:val="1"/>
      <w:numFmt w:val="bullet"/>
      <w:lvlText w:val="■"/>
      <w:lvlJc w:val="left"/>
      <w:pPr>
        <w:ind w:left="3960" w:hanging="3960"/>
      </w:pPr>
      <w:rPr>
        <w:sz w:val="22"/>
        <w:szCs w:val="22"/>
        <w:highlight w:val="white"/>
        <w:vertAlign w:val="baseline"/>
      </w:rPr>
    </w:lvl>
    <w:lvl w:ilvl="3">
      <w:start w:val="1"/>
      <w:numFmt w:val="bullet"/>
      <w:lvlText w:val="●"/>
      <w:lvlJc w:val="left"/>
      <w:pPr>
        <w:ind w:left="5400" w:hanging="5400"/>
      </w:pPr>
      <w:rPr>
        <w:sz w:val="22"/>
        <w:szCs w:val="22"/>
        <w:highlight w:val="white"/>
        <w:vertAlign w:val="baseline"/>
      </w:rPr>
    </w:lvl>
    <w:lvl w:ilvl="4">
      <w:start w:val="1"/>
      <w:numFmt w:val="bullet"/>
      <w:lvlText w:val="○"/>
      <w:lvlJc w:val="left"/>
      <w:pPr>
        <w:ind w:left="6840" w:hanging="6840"/>
      </w:pPr>
      <w:rPr>
        <w:sz w:val="22"/>
        <w:szCs w:val="22"/>
        <w:highlight w:val="white"/>
        <w:vertAlign w:val="baseline"/>
      </w:rPr>
    </w:lvl>
    <w:lvl w:ilvl="5">
      <w:start w:val="1"/>
      <w:numFmt w:val="bullet"/>
      <w:lvlText w:val="■"/>
      <w:lvlJc w:val="left"/>
      <w:pPr>
        <w:ind w:left="8280" w:hanging="8280"/>
      </w:pPr>
      <w:rPr>
        <w:sz w:val="22"/>
        <w:szCs w:val="22"/>
        <w:highlight w:val="white"/>
        <w:vertAlign w:val="baseline"/>
      </w:rPr>
    </w:lvl>
    <w:lvl w:ilvl="6">
      <w:start w:val="1"/>
      <w:numFmt w:val="bullet"/>
      <w:lvlText w:val="●"/>
      <w:lvlJc w:val="left"/>
      <w:pPr>
        <w:ind w:left="9720" w:hanging="9720"/>
      </w:pPr>
      <w:rPr>
        <w:sz w:val="22"/>
        <w:szCs w:val="22"/>
        <w:highlight w:val="white"/>
        <w:vertAlign w:val="baseline"/>
      </w:rPr>
    </w:lvl>
    <w:lvl w:ilvl="7">
      <w:start w:val="1"/>
      <w:numFmt w:val="bullet"/>
      <w:lvlText w:val="○"/>
      <w:lvlJc w:val="left"/>
      <w:pPr>
        <w:ind w:left="11160" w:hanging="11160"/>
      </w:pPr>
      <w:rPr>
        <w:sz w:val="22"/>
        <w:szCs w:val="22"/>
        <w:highlight w:val="white"/>
        <w:vertAlign w:val="baseline"/>
      </w:rPr>
    </w:lvl>
    <w:lvl w:ilvl="8">
      <w:start w:val="1"/>
      <w:numFmt w:val="bullet"/>
      <w:lvlText w:val="■"/>
      <w:lvlJc w:val="left"/>
      <w:pPr>
        <w:ind w:left="12600" w:hanging="12600"/>
      </w:pPr>
      <w:rPr>
        <w:sz w:val="22"/>
        <w:szCs w:val="22"/>
        <w:highlight w:val="white"/>
        <w:vertAlign w:val="baseline"/>
      </w:rPr>
    </w:lvl>
  </w:abstractNum>
  <w:abstractNum w:abstractNumId="4" w15:restartNumberingAfterBreak="0">
    <w:nsid w:val="3088098A"/>
    <w:multiLevelType w:val="multilevel"/>
    <w:tmpl w:val="4D9CD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2CF6B42"/>
    <w:multiLevelType w:val="multilevel"/>
    <w:tmpl w:val="067298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D12D3F"/>
    <w:multiLevelType w:val="multilevel"/>
    <w:tmpl w:val="FD16C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046ED"/>
    <w:multiLevelType w:val="multilevel"/>
    <w:tmpl w:val="63C85A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1311BA1"/>
    <w:multiLevelType w:val="multilevel"/>
    <w:tmpl w:val="5F9EB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BD01D0"/>
    <w:multiLevelType w:val="multilevel"/>
    <w:tmpl w:val="4CE8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BD507A"/>
    <w:multiLevelType w:val="multilevel"/>
    <w:tmpl w:val="4BE4F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CE04E5"/>
    <w:multiLevelType w:val="multilevel"/>
    <w:tmpl w:val="D2386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F85261"/>
    <w:multiLevelType w:val="multilevel"/>
    <w:tmpl w:val="17242A26"/>
    <w:lvl w:ilvl="0">
      <w:start w:val="1"/>
      <w:numFmt w:val="bullet"/>
      <w:lvlText w:val="●"/>
      <w:lvlJc w:val="left"/>
      <w:pPr>
        <w:ind w:left="720" w:hanging="359"/>
      </w:pPr>
      <w:rPr>
        <w:sz w:val="24"/>
        <w:szCs w:val="24"/>
        <w:highlight w:val="white"/>
        <w:vertAlign w:val="baseline"/>
      </w:rPr>
    </w:lvl>
    <w:lvl w:ilvl="1">
      <w:start w:val="1"/>
      <w:numFmt w:val="bullet"/>
      <w:lvlText w:val="○"/>
      <w:lvlJc w:val="left"/>
      <w:pPr>
        <w:ind w:left="2520" w:hanging="2520"/>
      </w:pPr>
      <w:rPr>
        <w:sz w:val="22"/>
        <w:szCs w:val="22"/>
        <w:highlight w:val="white"/>
        <w:vertAlign w:val="baseline"/>
      </w:rPr>
    </w:lvl>
    <w:lvl w:ilvl="2">
      <w:start w:val="1"/>
      <w:numFmt w:val="bullet"/>
      <w:lvlText w:val="■"/>
      <w:lvlJc w:val="left"/>
      <w:pPr>
        <w:ind w:left="3960" w:hanging="3960"/>
      </w:pPr>
      <w:rPr>
        <w:sz w:val="22"/>
        <w:szCs w:val="22"/>
        <w:highlight w:val="white"/>
        <w:vertAlign w:val="baseline"/>
      </w:rPr>
    </w:lvl>
    <w:lvl w:ilvl="3">
      <w:start w:val="1"/>
      <w:numFmt w:val="bullet"/>
      <w:lvlText w:val="●"/>
      <w:lvlJc w:val="left"/>
      <w:pPr>
        <w:ind w:left="5400" w:hanging="5400"/>
      </w:pPr>
      <w:rPr>
        <w:sz w:val="22"/>
        <w:szCs w:val="22"/>
        <w:highlight w:val="white"/>
        <w:vertAlign w:val="baseline"/>
      </w:rPr>
    </w:lvl>
    <w:lvl w:ilvl="4">
      <w:start w:val="1"/>
      <w:numFmt w:val="bullet"/>
      <w:lvlText w:val="○"/>
      <w:lvlJc w:val="left"/>
      <w:pPr>
        <w:ind w:left="6840" w:hanging="6840"/>
      </w:pPr>
      <w:rPr>
        <w:sz w:val="22"/>
        <w:szCs w:val="22"/>
        <w:highlight w:val="white"/>
        <w:vertAlign w:val="baseline"/>
      </w:rPr>
    </w:lvl>
    <w:lvl w:ilvl="5">
      <w:start w:val="1"/>
      <w:numFmt w:val="bullet"/>
      <w:lvlText w:val="■"/>
      <w:lvlJc w:val="left"/>
      <w:pPr>
        <w:ind w:left="8280" w:hanging="8280"/>
      </w:pPr>
      <w:rPr>
        <w:sz w:val="22"/>
        <w:szCs w:val="22"/>
        <w:highlight w:val="white"/>
        <w:vertAlign w:val="baseline"/>
      </w:rPr>
    </w:lvl>
    <w:lvl w:ilvl="6">
      <w:start w:val="1"/>
      <w:numFmt w:val="bullet"/>
      <w:lvlText w:val="●"/>
      <w:lvlJc w:val="left"/>
      <w:pPr>
        <w:ind w:left="9720" w:hanging="9720"/>
      </w:pPr>
      <w:rPr>
        <w:sz w:val="22"/>
        <w:szCs w:val="22"/>
        <w:highlight w:val="white"/>
        <w:vertAlign w:val="baseline"/>
      </w:rPr>
    </w:lvl>
    <w:lvl w:ilvl="7">
      <w:start w:val="1"/>
      <w:numFmt w:val="bullet"/>
      <w:lvlText w:val="○"/>
      <w:lvlJc w:val="left"/>
      <w:pPr>
        <w:ind w:left="11160" w:hanging="11160"/>
      </w:pPr>
      <w:rPr>
        <w:sz w:val="22"/>
        <w:szCs w:val="22"/>
        <w:highlight w:val="white"/>
        <w:vertAlign w:val="baseline"/>
      </w:rPr>
    </w:lvl>
    <w:lvl w:ilvl="8">
      <w:start w:val="1"/>
      <w:numFmt w:val="bullet"/>
      <w:lvlText w:val="■"/>
      <w:lvlJc w:val="left"/>
      <w:pPr>
        <w:ind w:left="12600" w:hanging="12600"/>
      </w:pPr>
      <w:rPr>
        <w:sz w:val="22"/>
        <w:szCs w:val="22"/>
        <w:highlight w:val="white"/>
        <w:vertAlign w:val="baseline"/>
      </w:rPr>
    </w:lvl>
  </w:abstractNum>
  <w:abstractNum w:abstractNumId="13" w15:restartNumberingAfterBreak="0">
    <w:nsid w:val="7DCF5333"/>
    <w:multiLevelType w:val="multilevel"/>
    <w:tmpl w:val="28E09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9"/>
  </w:num>
  <w:num w:numId="4">
    <w:abstractNumId w:val="5"/>
  </w:num>
  <w:num w:numId="5">
    <w:abstractNumId w:val="13"/>
  </w:num>
  <w:num w:numId="6">
    <w:abstractNumId w:val="12"/>
  </w:num>
  <w:num w:numId="7">
    <w:abstractNumId w:val="6"/>
  </w:num>
  <w:num w:numId="8">
    <w:abstractNumId w:val="3"/>
  </w:num>
  <w:num w:numId="9">
    <w:abstractNumId w:val="4"/>
  </w:num>
  <w:num w:numId="10">
    <w:abstractNumId w:val="8"/>
  </w:num>
  <w:num w:numId="11">
    <w:abstractNumId w:val="1"/>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099"/>
    <w:rsid w:val="002F0568"/>
    <w:rsid w:val="005E74CA"/>
    <w:rsid w:val="007008AF"/>
    <w:rsid w:val="00706099"/>
    <w:rsid w:val="007D2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D7FDC0"/>
  <w15:docId w15:val="{9442659E-28DA-B446-A027-4301A92D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Oriana Skylar Mastro</cp:lastModifiedBy>
  <cp:revision>3</cp:revision>
  <dcterms:created xsi:type="dcterms:W3CDTF">2021-02-01T01:28:00Z</dcterms:created>
  <dcterms:modified xsi:type="dcterms:W3CDTF">2021-02-01T01:30:00Z</dcterms:modified>
</cp:coreProperties>
</file>